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6C" w:rsidRPr="004836CE" w:rsidRDefault="0084046C" w:rsidP="00DF57FF">
      <w:pPr>
        <w:spacing w:after="0"/>
        <w:rPr>
          <w:rFonts w:ascii="Times New Roman" w:hAnsi="Times New Roman"/>
          <w:b/>
          <w:bCs/>
          <w:sz w:val="24"/>
          <w:szCs w:val="24"/>
        </w:rPr>
      </w:pPr>
    </w:p>
    <w:p w:rsidR="0084046C" w:rsidRPr="004836CE" w:rsidRDefault="0084046C" w:rsidP="00DF57FF">
      <w:pPr>
        <w:spacing w:after="0"/>
        <w:jc w:val="center"/>
        <w:rPr>
          <w:rFonts w:ascii="Times New Roman" w:hAnsi="Times New Roman"/>
          <w:b/>
          <w:bCs/>
          <w:sz w:val="24"/>
          <w:szCs w:val="24"/>
        </w:rPr>
      </w:pPr>
      <w:r w:rsidRPr="004836CE">
        <w:rPr>
          <w:rFonts w:ascii="Times New Roman" w:hAnsi="Times New Roman"/>
          <w:b/>
          <w:bCs/>
          <w:sz w:val="24"/>
          <w:szCs w:val="24"/>
        </w:rPr>
        <w:t>АДМИНИСТРАТИВНЫЙ РЕГЛАМЕНТ</w:t>
      </w:r>
    </w:p>
    <w:p w:rsidR="0084046C" w:rsidRPr="004836CE" w:rsidRDefault="0084046C" w:rsidP="00DF57FF">
      <w:pPr>
        <w:spacing w:after="0"/>
        <w:jc w:val="center"/>
        <w:rPr>
          <w:rFonts w:ascii="Times New Roman" w:hAnsi="Times New Roman"/>
          <w:b/>
          <w:bCs/>
          <w:sz w:val="24"/>
          <w:szCs w:val="24"/>
        </w:rPr>
      </w:pPr>
      <w:r w:rsidRPr="004836CE">
        <w:rPr>
          <w:rFonts w:ascii="Times New Roman" w:hAnsi="Times New Roman"/>
          <w:b/>
          <w:bCs/>
          <w:sz w:val="24"/>
          <w:szCs w:val="24"/>
        </w:rPr>
        <w:t>администрации Стрелицкого городского поселения Семилукского муниципального района Воронежской области по предоставлению муниципальной услуги «Назначение пенсии за выслугу лет»</w:t>
      </w:r>
    </w:p>
    <w:p w:rsidR="0084046C" w:rsidRPr="004836CE" w:rsidRDefault="0084046C" w:rsidP="00DF57FF">
      <w:pPr>
        <w:spacing w:after="0"/>
        <w:jc w:val="center"/>
        <w:rPr>
          <w:rFonts w:ascii="Times New Roman" w:hAnsi="Times New Roman"/>
          <w:sz w:val="24"/>
          <w:szCs w:val="24"/>
        </w:rPr>
      </w:pPr>
    </w:p>
    <w:p w:rsidR="0084046C" w:rsidRPr="004836CE" w:rsidRDefault="0084046C" w:rsidP="00DF57FF">
      <w:pPr>
        <w:spacing w:after="0"/>
        <w:jc w:val="center"/>
        <w:rPr>
          <w:rFonts w:ascii="Times New Roman" w:hAnsi="Times New Roman"/>
          <w:sz w:val="24"/>
          <w:szCs w:val="24"/>
        </w:rPr>
      </w:pPr>
      <w:r w:rsidRPr="004836CE">
        <w:rPr>
          <w:rFonts w:ascii="Times New Roman" w:hAnsi="Times New Roman"/>
          <w:sz w:val="24"/>
          <w:szCs w:val="24"/>
        </w:rPr>
        <w:t>1. ОБЩИЕ ПОЛОЖЕНИЯ</w:t>
      </w:r>
    </w:p>
    <w:p w:rsidR="0084046C" w:rsidRPr="004836CE" w:rsidRDefault="0084046C" w:rsidP="00DF57FF">
      <w:pPr>
        <w:spacing w:after="0"/>
        <w:rPr>
          <w:rFonts w:ascii="Times New Roman" w:hAnsi="Times New Roman"/>
          <w:sz w:val="24"/>
          <w:szCs w:val="24"/>
        </w:rPr>
      </w:pPr>
    </w:p>
    <w:p w:rsidR="0084046C" w:rsidRPr="004836CE" w:rsidRDefault="0084046C" w:rsidP="00DF57FF">
      <w:pPr>
        <w:spacing w:after="0"/>
        <w:jc w:val="both"/>
        <w:rPr>
          <w:rFonts w:ascii="Times New Roman" w:hAnsi="Times New Roman"/>
          <w:sz w:val="24"/>
          <w:szCs w:val="24"/>
        </w:rPr>
      </w:pPr>
      <w:r w:rsidRPr="004836CE">
        <w:rPr>
          <w:rFonts w:ascii="Times New Roman" w:hAnsi="Times New Roman"/>
          <w:sz w:val="24"/>
          <w:szCs w:val="24"/>
        </w:rPr>
        <w:t xml:space="preserve">1.1. Административный регламент администрации </w:t>
      </w:r>
      <w:r w:rsidRPr="004836CE">
        <w:rPr>
          <w:rFonts w:ascii="Times New Roman" w:hAnsi="Times New Roman"/>
          <w:bCs/>
          <w:sz w:val="24"/>
          <w:szCs w:val="24"/>
        </w:rPr>
        <w:t xml:space="preserve">Стрелицкого городского поселения Семилукского муниципального района Воронежской области </w:t>
      </w:r>
      <w:r w:rsidRPr="004836CE">
        <w:rPr>
          <w:rFonts w:ascii="Times New Roman" w:hAnsi="Times New Roman"/>
          <w:sz w:val="24"/>
          <w:szCs w:val="24"/>
        </w:rPr>
        <w:t>(далее – администрации</w:t>
      </w:r>
      <w:r>
        <w:rPr>
          <w:rFonts w:ascii="Times New Roman" w:hAnsi="Times New Roman"/>
          <w:sz w:val="24"/>
          <w:szCs w:val="24"/>
        </w:rPr>
        <w:t xml:space="preserve"> поселения</w:t>
      </w:r>
      <w:r w:rsidRPr="004836CE">
        <w:rPr>
          <w:rFonts w:ascii="Times New Roman" w:hAnsi="Times New Roman"/>
          <w:sz w:val="24"/>
          <w:szCs w:val="24"/>
        </w:rPr>
        <w:t>) по предоставлению муниципальной услуги "Назначение пенсии за выслугу лет"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1.2. Лица, имеющие право на получение пенсии за выслугу лет.</w:t>
      </w:r>
    </w:p>
    <w:p w:rsidR="0084046C" w:rsidRPr="004836CE" w:rsidRDefault="0084046C" w:rsidP="00DF57FF">
      <w:pPr>
        <w:spacing w:after="0"/>
        <w:jc w:val="both"/>
        <w:rPr>
          <w:rFonts w:ascii="Times New Roman" w:hAnsi="Times New Roman"/>
          <w:sz w:val="24"/>
          <w:szCs w:val="24"/>
        </w:rPr>
      </w:pPr>
      <w:r w:rsidRPr="004836CE">
        <w:rPr>
          <w:rFonts w:ascii="Times New Roman" w:hAnsi="Times New Roman"/>
          <w:sz w:val="24"/>
          <w:szCs w:val="24"/>
        </w:rPr>
        <w:t>1.2.1. Пенсия за выслугу лет назначается лицам, замещавшим выборные муниципальные должности и должности муниципальной службы в органах местного самоуправления</w:t>
      </w:r>
      <w:r w:rsidRPr="004836CE">
        <w:rPr>
          <w:rFonts w:ascii="Times New Roman" w:hAnsi="Times New Roman"/>
          <w:bCs/>
          <w:sz w:val="24"/>
          <w:szCs w:val="24"/>
        </w:rPr>
        <w:t>Стрелицкого городского поселения Семилукского муниципального района Воронежской области</w:t>
      </w:r>
      <w:r w:rsidRPr="004836CE">
        <w:rPr>
          <w:rFonts w:ascii="Times New Roman" w:hAnsi="Times New Roman"/>
          <w:sz w:val="24"/>
          <w:szCs w:val="24"/>
        </w:rPr>
        <w:t>, при условии наличия стажа муниципальной службы не менее 15 лет и освобождения от замещаемой должности не ранее 24 апреля 1996 года при увольнении с муниципальной службы по одному из следующих оснований:</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1. соглашение сторон;</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 истечение срока действия трудового договора;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3. расторжение трудового договора по инициативе муниципального служащего;</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4.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непредставлении ему в этих случаях иной должности муниципальной службы;</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5. отказ муниципального служащего от продолжения работы в связи с изменением определенных сторонами условий трудового договора;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6. отказ муниципального служащего от перевода на другую работу, необходимого ему в соответствии с медицинским заключением либо отсутствии такой должности в том же органе местного самоуправления;</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7. отказ муниципального служащего от перевода в другую местность вместе с органом местного самоуправления;</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8. несоответствие муниципального служащего замещаемой должности муниципальной службы:</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а) по состоянию здоровья в соответствии с медицинским заключением;</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б) вследствие недостаточной квалификации, подтвержденной результатами аттестации;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9.в связи с восстановлением на службе муниципального служащего, ранее занимавшего эту должность муниципальной службы, по решению суда;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11. признание муниципального служащего полностью неспособным к трудовой деятельности в соответствии с медицинским заключением;</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12. достижения муниципальными служащими предельного возраста пребывания на муниципальной службе – 65 лет.</w:t>
      </w:r>
    </w:p>
    <w:p w:rsidR="0084046C" w:rsidRPr="004836CE" w:rsidRDefault="0084046C" w:rsidP="00463993">
      <w:pPr>
        <w:spacing w:after="0"/>
        <w:jc w:val="both"/>
        <w:rPr>
          <w:rFonts w:ascii="Times New Roman" w:hAnsi="Times New Roman"/>
          <w:sz w:val="24"/>
          <w:szCs w:val="24"/>
        </w:rPr>
      </w:pPr>
      <w:r w:rsidRPr="004836CE">
        <w:rPr>
          <w:rFonts w:ascii="Times New Roman" w:hAnsi="Times New Roman"/>
          <w:sz w:val="24"/>
          <w:szCs w:val="24"/>
        </w:rPr>
        <w:t>1.2.2. Граждане, уволенные с муниципальной службы по основаниям, предусмотренным подпунктами 1, 2 (за исключением случаев истечения срока действия срочного служебного контракта (трудового договора) в связи с истечением установленного срока полномочий муниципального служащего, замещавшего должность муниципальной службы высшей группы) должностей), 3, 5, частью "б" подпункта 8 и пп. 12 пункта 1.2.1,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84046C" w:rsidRPr="004836CE" w:rsidRDefault="0084046C" w:rsidP="00463993">
      <w:pPr>
        <w:spacing w:after="0"/>
        <w:jc w:val="both"/>
        <w:rPr>
          <w:rFonts w:ascii="Times New Roman" w:hAnsi="Times New Roman"/>
          <w:sz w:val="24"/>
          <w:szCs w:val="24"/>
        </w:rPr>
      </w:pPr>
      <w:r w:rsidRPr="004836CE">
        <w:rPr>
          <w:rFonts w:ascii="Times New Roman" w:hAnsi="Times New Roman"/>
          <w:sz w:val="24"/>
          <w:szCs w:val="24"/>
        </w:rPr>
        <w:t>1.2.3. Граждане, уволенные с муниципальной службы по основаниям, предусмотренным подпунктами 2 (в случае истечения срока действия срочного служебного контракта (трудового договора) в связи с истечением установленного срока полномочий муниципального служащего, замещавшего должность муниципальной службы высшей группы), 4, 6, 7, частью "а" подпункта 8, 9, 10, 11 настоящей статьи, имеют право на пенсию за выслугу лет, если непосредственно перед увольнением они замещали должности муниципальной службы Воронежской области не менее одного полного месяца, при этом суммарная продолжительность замещения таких должностей составляет не менее 12 полных месяцев.</w:t>
      </w:r>
    </w:p>
    <w:p w:rsidR="0084046C" w:rsidRPr="004836CE" w:rsidRDefault="0084046C" w:rsidP="00463993">
      <w:pPr>
        <w:spacing w:after="0"/>
        <w:jc w:val="both"/>
        <w:rPr>
          <w:rFonts w:ascii="Times New Roman" w:hAnsi="Times New Roman"/>
          <w:sz w:val="24"/>
          <w:szCs w:val="24"/>
        </w:rPr>
      </w:pPr>
      <w:r w:rsidRPr="004836CE">
        <w:rPr>
          <w:rFonts w:ascii="Times New Roman" w:hAnsi="Times New Roman"/>
          <w:sz w:val="24"/>
          <w:szCs w:val="24"/>
        </w:rPr>
        <w:t xml:space="preserve">1.3. Информацию о порядке предоставления муниципальной услуги заявитель может получить в сети Интернет на официальном сайте администрации </w:t>
      </w:r>
      <w:r w:rsidRPr="004836CE">
        <w:rPr>
          <w:rFonts w:ascii="Times New Roman" w:hAnsi="Times New Roman"/>
          <w:bCs/>
          <w:sz w:val="24"/>
          <w:szCs w:val="24"/>
        </w:rPr>
        <w:t>Стрелицкого городского поселения Семилукского муниципального района Воронежской области</w:t>
      </w:r>
      <w:r w:rsidRPr="004836CE">
        <w:rPr>
          <w:rFonts w:ascii="Times New Roman" w:hAnsi="Times New Roman"/>
          <w:sz w:val="24"/>
          <w:szCs w:val="24"/>
        </w:rPr>
        <w:t>, непосредственно в администрации, на информационных стендах.</w:t>
      </w:r>
    </w:p>
    <w:p w:rsidR="0084046C" w:rsidRPr="004836CE" w:rsidRDefault="0084046C" w:rsidP="00DF57FF">
      <w:pPr>
        <w:spacing w:after="0"/>
        <w:rPr>
          <w:rFonts w:ascii="Times New Roman" w:hAnsi="Times New Roman"/>
          <w:sz w:val="24"/>
          <w:szCs w:val="24"/>
        </w:rPr>
      </w:pPr>
    </w:p>
    <w:p w:rsidR="0084046C" w:rsidRPr="004836CE" w:rsidRDefault="0084046C" w:rsidP="00463993">
      <w:pPr>
        <w:spacing w:after="0"/>
        <w:jc w:val="center"/>
        <w:rPr>
          <w:rFonts w:ascii="Times New Roman" w:hAnsi="Times New Roman"/>
          <w:sz w:val="24"/>
          <w:szCs w:val="24"/>
        </w:rPr>
      </w:pPr>
      <w:r w:rsidRPr="004836CE">
        <w:rPr>
          <w:rFonts w:ascii="Times New Roman" w:hAnsi="Times New Roman"/>
          <w:sz w:val="24"/>
          <w:szCs w:val="24"/>
        </w:rPr>
        <w:t>2. СТАНДАРТ ПРЕДОСТАВЛЕНИЯ МУНИЦИПАЛЬНОЙ УСЛУГИ</w:t>
      </w:r>
    </w:p>
    <w:p w:rsidR="0084046C" w:rsidRPr="004836CE" w:rsidRDefault="0084046C" w:rsidP="00DF57FF">
      <w:pPr>
        <w:spacing w:after="0"/>
        <w:rPr>
          <w:rFonts w:ascii="Times New Roman" w:hAnsi="Times New Roman"/>
          <w:sz w:val="24"/>
          <w:szCs w:val="24"/>
        </w:rPr>
      </w:pP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2.1. Наименование муниципальной услуги - "Назначение пенсии за выслугу лет" (далее – муниципальная услуга).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2.2. Орган, предоставляющий муниципальную услугу, - администрация</w:t>
      </w:r>
      <w:r w:rsidRPr="004836CE">
        <w:rPr>
          <w:rFonts w:ascii="Times New Roman" w:hAnsi="Times New Roman"/>
          <w:bCs/>
          <w:sz w:val="24"/>
          <w:szCs w:val="24"/>
        </w:rPr>
        <w:t>Стрелицкого городского поселения Семилукского муниципального района Воронежской области</w:t>
      </w:r>
      <w:r w:rsidRPr="004836CE">
        <w:rPr>
          <w:rFonts w:ascii="Times New Roman" w:hAnsi="Times New Roman"/>
          <w:sz w:val="24"/>
          <w:szCs w:val="24"/>
        </w:rPr>
        <w:t>.</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xml:space="preserve">Рассмотрением вопроса предоставления муниципальной услуги осуществляет комиссия по рассмотрению документов для назначения пенсии за выслугу лет и единовременного денежного поощрения в связи с выходом на пенсию за выслугу лет администрации </w:t>
      </w:r>
      <w:r w:rsidRPr="004836CE">
        <w:rPr>
          <w:rFonts w:ascii="Times New Roman" w:hAnsi="Times New Roman"/>
          <w:bCs/>
          <w:sz w:val="24"/>
          <w:szCs w:val="24"/>
        </w:rPr>
        <w:t>Стрелицкого городского поселения Семилукского муниципального района Воронежской области</w:t>
      </w:r>
      <w:r w:rsidRPr="004836CE">
        <w:rPr>
          <w:rFonts w:ascii="Times New Roman" w:hAnsi="Times New Roman"/>
          <w:sz w:val="24"/>
          <w:szCs w:val="24"/>
        </w:rPr>
        <w:t>(далее - комиссия)</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Ответственный за прием документов для назначения пенсии за выслугу лет является секретарь комиссии.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Место нахождения секретаря комиссии: 394941 Воронежская область, Семилукский район, п. Стрелица, ул. Центральная, д.№1.</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Секретарь комиссии осуществляет прием заявителей в соответствии со следующим графиком:</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xml:space="preserve">Рабочие дни: понедельник - пятница. </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Часы работы: с 8.00 до 17.00, перерыв - с 12.00 до 13.00.</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Праздничные дни, а также продолжительность рабочего времени в предпраздничные дни устанавливаются в соответствии с законодательством Российской Федерации.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Справочный телефон секретаря комиссии: (47372) 51-3-80.</w:t>
      </w:r>
    </w:p>
    <w:p w:rsidR="0084046C" w:rsidRPr="004836CE" w:rsidRDefault="0084046C" w:rsidP="000E426A">
      <w:pPr>
        <w:spacing w:after="0"/>
        <w:jc w:val="both"/>
        <w:rPr>
          <w:rFonts w:ascii="Times New Roman" w:hAnsi="Times New Roman"/>
          <w:sz w:val="24"/>
          <w:szCs w:val="24"/>
        </w:rPr>
      </w:pPr>
      <w:r w:rsidRPr="004836CE">
        <w:rPr>
          <w:rFonts w:ascii="Times New Roman" w:hAnsi="Times New Roman"/>
          <w:sz w:val="24"/>
          <w:szCs w:val="24"/>
        </w:rPr>
        <w:t>При предоставлении муниципальной услуги в целях получения сведений, необходимых для назначения пенсии за выслугу лет, информации для проверки документов, предоставляемых заявителями, комиссия осуществляет взаимодействие с пенсионным Фондом Российской Федерации.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2.3. Результатом предоставления муниципальной услуги является назначение пенсии за выслугу лет либо мотивированный отказ в назначении пенсии за выслугу лет.</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xml:space="preserve">2.4. Срок предоставления муниципальной услуги не должен превышать 30 рабочих дней с даты регистрации поступившего заявления с приложением документов, указанных в </w:t>
      </w:r>
      <w:hyperlink r:id="rId4" w:history="1">
        <w:r w:rsidRPr="000E426A">
          <w:rPr>
            <w:rStyle w:val="Hyperlink"/>
            <w:rFonts w:ascii="Times New Roman" w:hAnsi="Times New Roman"/>
            <w:color w:val="auto"/>
            <w:sz w:val="24"/>
            <w:szCs w:val="24"/>
            <w:u w:val="none"/>
          </w:rPr>
          <w:t>пункте 2.6.1</w:t>
        </w:r>
      </w:hyperlink>
      <w:r w:rsidRPr="004836CE">
        <w:rPr>
          <w:rFonts w:ascii="Times New Roman" w:hAnsi="Times New Roman"/>
          <w:sz w:val="24"/>
          <w:szCs w:val="24"/>
        </w:rPr>
        <w:t xml:space="preserve"> к настоящему административному регламенту.</w:t>
      </w:r>
    </w:p>
    <w:p w:rsidR="0084046C" w:rsidRPr="004836CE" w:rsidRDefault="0084046C" w:rsidP="000E426A">
      <w:pPr>
        <w:spacing w:after="0"/>
        <w:jc w:val="both"/>
        <w:rPr>
          <w:rFonts w:ascii="Times New Roman" w:hAnsi="Times New Roman"/>
          <w:sz w:val="24"/>
          <w:szCs w:val="24"/>
        </w:rPr>
      </w:pPr>
      <w:r w:rsidRPr="004836CE">
        <w:rPr>
          <w:rFonts w:ascii="Times New Roman" w:hAnsi="Times New Roman"/>
          <w:sz w:val="24"/>
          <w:szCs w:val="24"/>
        </w:rPr>
        <w:t>В случае необходимости направления запроса для получения разъяснения по вопросам, связанным с назначением пенсии за выслугу лет, срок предоставления муниципальной услуги может быть продлен, но не более чем на 30 календарных дней от даты заседания комиссии по определению стажа муниципальной службы с уведомлением об этом заявителя в письменной форме с указанием причин продления.</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2.5. Предоставление муниципальной услуги осуществляется в соответствии с:</w:t>
      </w:r>
    </w:p>
    <w:p w:rsidR="0084046C" w:rsidRPr="004836CE" w:rsidRDefault="0084046C" w:rsidP="00DF57FF">
      <w:pPr>
        <w:spacing w:after="0"/>
        <w:rPr>
          <w:rFonts w:ascii="Times New Roman" w:hAnsi="Times New Roman"/>
          <w:sz w:val="24"/>
          <w:szCs w:val="24"/>
        </w:rPr>
      </w:pPr>
      <w:hyperlink r:id="rId5" w:history="1">
        <w:r w:rsidRPr="000E426A">
          <w:rPr>
            <w:rStyle w:val="Hyperlink"/>
            <w:rFonts w:ascii="Times New Roman" w:hAnsi="Times New Roman"/>
            <w:color w:val="auto"/>
            <w:sz w:val="24"/>
            <w:szCs w:val="24"/>
            <w:u w:val="none"/>
          </w:rPr>
          <w:t>Конституцией</w:t>
        </w:r>
      </w:hyperlink>
      <w:r w:rsidRPr="004836CE">
        <w:rPr>
          <w:rFonts w:ascii="Times New Roman" w:hAnsi="Times New Roman"/>
          <w:sz w:val="24"/>
          <w:szCs w:val="24"/>
        </w:rPr>
        <w:t xml:space="preserve"> Российской Федерации;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xml:space="preserve">Федеральным </w:t>
      </w:r>
      <w:hyperlink r:id="rId6" w:history="1">
        <w:r w:rsidRPr="000E426A">
          <w:rPr>
            <w:rStyle w:val="Hyperlink"/>
            <w:rFonts w:ascii="Times New Roman" w:hAnsi="Times New Roman"/>
            <w:color w:val="auto"/>
            <w:sz w:val="24"/>
            <w:szCs w:val="24"/>
            <w:u w:val="none"/>
          </w:rPr>
          <w:t>законом</w:t>
        </w:r>
      </w:hyperlink>
      <w:r w:rsidRPr="004836CE">
        <w:rPr>
          <w:rFonts w:ascii="Times New Roman" w:hAnsi="Times New Roman"/>
          <w:sz w:val="24"/>
          <w:szCs w:val="24"/>
        </w:rPr>
        <w:t xml:space="preserve"> от 17.12.2001 N 173-ФЗ "О трудовых пенсиях в Российской Федерации";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xml:space="preserve">Федеральным </w:t>
      </w:r>
      <w:hyperlink r:id="rId7" w:history="1">
        <w:r w:rsidRPr="000E426A">
          <w:rPr>
            <w:rStyle w:val="Hyperlink"/>
            <w:rFonts w:ascii="Times New Roman" w:hAnsi="Times New Roman"/>
            <w:color w:val="auto"/>
            <w:sz w:val="24"/>
            <w:szCs w:val="24"/>
            <w:u w:val="none"/>
          </w:rPr>
          <w:t>законом</w:t>
        </w:r>
      </w:hyperlink>
      <w:r w:rsidRPr="004836CE">
        <w:rPr>
          <w:rFonts w:ascii="Times New Roman" w:hAnsi="Times New Roman"/>
          <w:sz w:val="24"/>
          <w:szCs w:val="24"/>
        </w:rPr>
        <w:t xml:space="preserve"> от 27.07.2010 N 210-ФЗ "Об организации предоставления государственных и муниципальных услуг";</w:t>
      </w:r>
    </w:p>
    <w:p w:rsidR="0084046C" w:rsidRPr="004836CE" w:rsidRDefault="0084046C" w:rsidP="00DF57FF">
      <w:pPr>
        <w:spacing w:after="0"/>
        <w:rPr>
          <w:rFonts w:ascii="Times New Roman" w:hAnsi="Times New Roman"/>
          <w:sz w:val="24"/>
          <w:szCs w:val="24"/>
        </w:rPr>
      </w:pPr>
      <w:hyperlink r:id="rId8" w:history="1">
        <w:r w:rsidRPr="000E426A">
          <w:rPr>
            <w:rStyle w:val="Hyperlink"/>
            <w:rFonts w:ascii="Times New Roman" w:hAnsi="Times New Roman"/>
            <w:color w:val="auto"/>
            <w:sz w:val="24"/>
            <w:szCs w:val="24"/>
            <w:u w:val="none"/>
          </w:rPr>
          <w:t>Законом</w:t>
        </w:r>
      </w:hyperlink>
      <w:r w:rsidRPr="004836CE">
        <w:rPr>
          <w:rFonts w:ascii="Times New Roman" w:hAnsi="Times New Roman"/>
          <w:sz w:val="24"/>
          <w:szCs w:val="24"/>
        </w:rPr>
        <w:t xml:space="preserve"> Воронежской области от 05.06.2006 N 42-ОЗ "О пенсиях за выслугу лет лицам, замещавшим должности государственной гражданской службы Воронежской области";</w:t>
      </w:r>
    </w:p>
    <w:p w:rsidR="0084046C" w:rsidRPr="004836CE" w:rsidRDefault="0084046C" w:rsidP="00156596">
      <w:pPr>
        <w:spacing w:after="0"/>
        <w:jc w:val="both"/>
        <w:rPr>
          <w:rFonts w:ascii="Times New Roman" w:hAnsi="Times New Roman"/>
          <w:sz w:val="24"/>
          <w:szCs w:val="24"/>
        </w:rPr>
      </w:pPr>
      <w:hyperlink r:id="rId9" w:history="1">
        <w:r w:rsidRPr="000E426A">
          <w:rPr>
            <w:rStyle w:val="Hyperlink"/>
            <w:rFonts w:ascii="Times New Roman" w:hAnsi="Times New Roman"/>
            <w:color w:val="auto"/>
            <w:sz w:val="24"/>
            <w:szCs w:val="24"/>
            <w:u w:val="none"/>
          </w:rPr>
          <w:t>Законом</w:t>
        </w:r>
      </w:hyperlink>
      <w:r w:rsidRPr="004836CE">
        <w:rPr>
          <w:rFonts w:ascii="Times New Roman" w:hAnsi="Times New Roman"/>
          <w:sz w:val="24"/>
          <w:szCs w:val="24"/>
        </w:rPr>
        <w:t xml:space="preserve"> Воронежской области от 28.12.2007 N 175-ОЗ "О муниципальной службе в Воронежской области";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решением Совета народных депутатов Семилукского муниципального района от 18.09.2008 г. № 71 «Об утверждении Положения о пенсиях за выслугу лет, замещавшим выборные муниципальные должности и должности муниципальной службы в органах местного самоуправления Семилукского муниципального района»;</w:t>
      </w:r>
    </w:p>
    <w:p w:rsidR="0084046C" w:rsidRDefault="0084046C" w:rsidP="00156596">
      <w:pPr>
        <w:spacing w:after="0"/>
        <w:jc w:val="both"/>
        <w:rPr>
          <w:rFonts w:ascii="Times New Roman" w:hAnsi="Times New Roman"/>
          <w:sz w:val="24"/>
          <w:szCs w:val="24"/>
        </w:rPr>
      </w:pPr>
      <w:hyperlink r:id="rId10" w:history="1">
        <w:r w:rsidRPr="000E426A">
          <w:rPr>
            <w:rStyle w:val="Hyperlink"/>
            <w:rFonts w:ascii="Times New Roman" w:hAnsi="Times New Roman"/>
            <w:color w:val="auto"/>
            <w:sz w:val="24"/>
            <w:szCs w:val="24"/>
            <w:u w:val="none"/>
          </w:rPr>
          <w:t>постановлением</w:t>
        </w:r>
      </w:hyperlink>
      <w:r w:rsidRPr="004836CE">
        <w:rPr>
          <w:rFonts w:ascii="Times New Roman" w:hAnsi="Times New Roman"/>
          <w:sz w:val="24"/>
          <w:szCs w:val="24"/>
        </w:rPr>
        <w:t xml:space="preserve"> администрации Семилукского муниц</w:t>
      </w:r>
      <w:r>
        <w:rPr>
          <w:rFonts w:ascii="Times New Roman" w:hAnsi="Times New Roman"/>
          <w:sz w:val="24"/>
          <w:szCs w:val="24"/>
        </w:rPr>
        <w:t>ипального района от 28.03.2011 №</w:t>
      </w:r>
      <w:r w:rsidRPr="004836CE">
        <w:rPr>
          <w:rFonts w:ascii="Times New Roman" w:hAnsi="Times New Roman"/>
          <w:sz w:val="24"/>
          <w:szCs w:val="24"/>
        </w:rPr>
        <w:t xml:space="preserve"> 214 «Об утверждении Положения «О порядке назначения и выплаты пенсии за выслугу лет лицам, замещавшим должности муниципальной службы в администрации Семилукского муниципального района»;</w:t>
      </w:r>
    </w:p>
    <w:p w:rsidR="0084046C" w:rsidRPr="004D277C" w:rsidRDefault="0084046C" w:rsidP="004D277C">
      <w:pPr>
        <w:spacing w:after="0"/>
        <w:jc w:val="both"/>
        <w:rPr>
          <w:rFonts w:ascii="Times New Roman" w:hAnsi="Times New Roman"/>
          <w:sz w:val="24"/>
          <w:szCs w:val="24"/>
        </w:rPr>
      </w:pPr>
      <w:hyperlink r:id="rId11" w:history="1">
        <w:r w:rsidRPr="004D277C">
          <w:rPr>
            <w:rStyle w:val="Hyperlink"/>
            <w:rFonts w:ascii="Times New Roman" w:hAnsi="Times New Roman"/>
            <w:color w:val="auto"/>
            <w:sz w:val="24"/>
            <w:szCs w:val="24"/>
            <w:u w:val="none"/>
          </w:rPr>
          <w:t>постановлением</w:t>
        </w:r>
      </w:hyperlink>
      <w:r w:rsidRPr="004D277C">
        <w:rPr>
          <w:rFonts w:ascii="Times New Roman" w:hAnsi="Times New Roman"/>
          <w:sz w:val="24"/>
          <w:szCs w:val="24"/>
        </w:rPr>
        <w:t xml:space="preserve"> администрации </w:t>
      </w:r>
      <w:r>
        <w:rPr>
          <w:rFonts w:ascii="Times New Roman" w:hAnsi="Times New Roman"/>
          <w:sz w:val="24"/>
          <w:szCs w:val="24"/>
        </w:rPr>
        <w:t xml:space="preserve">Стрелицкого городского поселения </w:t>
      </w:r>
      <w:r w:rsidRPr="004D277C">
        <w:rPr>
          <w:rFonts w:ascii="Times New Roman" w:hAnsi="Times New Roman"/>
          <w:sz w:val="24"/>
          <w:szCs w:val="24"/>
        </w:rPr>
        <w:t>Семилукского муниц</w:t>
      </w:r>
      <w:r>
        <w:rPr>
          <w:rFonts w:ascii="Times New Roman" w:hAnsi="Times New Roman"/>
          <w:sz w:val="24"/>
          <w:szCs w:val="24"/>
        </w:rPr>
        <w:t>ипального района от 01.04.2010</w:t>
      </w:r>
      <w:r w:rsidRPr="004D277C">
        <w:rPr>
          <w:rFonts w:ascii="Times New Roman" w:hAnsi="Times New Roman"/>
          <w:sz w:val="24"/>
          <w:szCs w:val="24"/>
        </w:rPr>
        <w:t xml:space="preserve"> №</w:t>
      </w:r>
      <w:r>
        <w:rPr>
          <w:rFonts w:ascii="Times New Roman" w:hAnsi="Times New Roman"/>
          <w:sz w:val="24"/>
          <w:szCs w:val="24"/>
        </w:rPr>
        <w:t xml:space="preserve"> 82</w:t>
      </w:r>
      <w:r w:rsidRPr="004D277C">
        <w:rPr>
          <w:rFonts w:ascii="Times New Roman" w:hAnsi="Times New Roman"/>
          <w:sz w:val="24"/>
          <w:szCs w:val="24"/>
        </w:rPr>
        <w:t xml:space="preserve"> «Об утверждении Положения </w:t>
      </w:r>
      <w:r>
        <w:rPr>
          <w:rFonts w:ascii="Times New Roman" w:hAnsi="Times New Roman"/>
          <w:sz w:val="24"/>
          <w:szCs w:val="24"/>
        </w:rPr>
        <w:t xml:space="preserve">о пенсиях </w:t>
      </w:r>
      <w:r w:rsidRPr="004D277C">
        <w:rPr>
          <w:rFonts w:ascii="Times New Roman" w:hAnsi="Times New Roman"/>
          <w:sz w:val="24"/>
          <w:szCs w:val="24"/>
        </w:rPr>
        <w:t xml:space="preserve">за выслугу лет лицам, замещавшим </w:t>
      </w:r>
      <w:r>
        <w:rPr>
          <w:rFonts w:ascii="Times New Roman" w:hAnsi="Times New Roman"/>
          <w:sz w:val="24"/>
          <w:szCs w:val="24"/>
        </w:rPr>
        <w:t xml:space="preserve">муниципальные </w:t>
      </w:r>
      <w:r w:rsidRPr="004D277C">
        <w:rPr>
          <w:rFonts w:ascii="Times New Roman" w:hAnsi="Times New Roman"/>
          <w:sz w:val="24"/>
          <w:szCs w:val="24"/>
        </w:rPr>
        <w:t>должности</w:t>
      </w:r>
      <w:r>
        <w:rPr>
          <w:rFonts w:ascii="Times New Roman" w:hAnsi="Times New Roman"/>
          <w:sz w:val="24"/>
          <w:szCs w:val="24"/>
        </w:rPr>
        <w:t xml:space="preserve"> и должности </w:t>
      </w:r>
      <w:r w:rsidRPr="004D277C">
        <w:rPr>
          <w:rFonts w:ascii="Times New Roman" w:hAnsi="Times New Roman"/>
          <w:sz w:val="24"/>
          <w:szCs w:val="24"/>
        </w:rPr>
        <w:t xml:space="preserve"> муниципальной службы в </w:t>
      </w:r>
      <w:r>
        <w:rPr>
          <w:rFonts w:ascii="Times New Roman" w:hAnsi="Times New Roman"/>
          <w:sz w:val="24"/>
          <w:szCs w:val="24"/>
        </w:rPr>
        <w:t>органах местного самоуправления Стрелицкого городского поселения</w:t>
      </w:r>
      <w:r w:rsidRPr="004D277C">
        <w:rPr>
          <w:rFonts w:ascii="Times New Roman" w:hAnsi="Times New Roman"/>
          <w:sz w:val="24"/>
          <w:szCs w:val="24"/>
        </w:rPr>
        <w:t>»;</w:t>
      </w:r>
    </w:p>
    <w:p w:rsidR="0084046C" w:rsidRPr="004836CE" w:rsidRDefault="0084046C" w:rsidP="00156596">
      <w:pPr>
        <w:spacing w:after="0"/>
        <w:jc w:val="both"/>
        <w:rPr>
          <w:rFonts w:ascii="Times New Roman" w:hAnsi="Times New Roman"/>
          <w:sz w:val="24"/>
          <w:szCs w:val="24"/>
        </w:rPr>
      </w:pP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и другими правовыми актами.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2.6. Исчерпывающий перечень документов, необходимых для предоставления муниципальной услуги: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2.6.1. Исчерпывающий перечень требуемых от заявителя документов, необходимых для предоставления муниципальной услуги: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заявление (приложение № 1 к настоящему административному регламенту);</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копия трудовой книжки;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копия военного билета (для уволенных в запас);</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копии страниц паспорта, удостоверяющих личность, место жительства;</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копия сберкнижки или банковской карты;</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 документы для подтверждения права на назначение пенсии за выслугу лет (если указанное право не подтверждается другими представленными документами).</w:t>
      </w:r>
    </w:p>
    <w:p w:rsidR="0084046C" w:rsidRPr="004836CE" w:rsidRDefault="0084046C" w:rsidP="00DF57FF">
      <w:pPr>
        <w:spacing w:after="0"/>
        <w:rPr>
          <w:rFonts w:ascii="Times New Roman" w:hAnsi="Times New Roman"/>
          <w:sz w:val="24"/>
          <w:szCs w:val="24"/>
        </w:rPr>
      </w:pPr>
      <w:r w:rsidRPr="004836CE">
        <w:rPr>
          <w:rFonts w:ascii="Times New Roman" w:hAnsi="Times New Roman"/>
          <w:sz w:val="24"/>
          <w:szCs w:val="24"/>
        </w:rPr>
        <w:t>Копии документов предоставляются заверенные нотариально или с предъявлением оригинала.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2.6.2. Перечень документов, необходимых для предоставления муниципальной услуги, которые заявитель вправе предоставить:</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справка о размере среднемесячного заработка (денежного содержания);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копия документа (решения, постановления, распоряжения) об увольнении с муниципальной должности;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справка о стаже муниципальной службы;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справка о размере страховой части трудовой пенсии по старости, трудовой пенсии по инвалидности и сроке ее назначения из органа, назначающего и выплачивающего трудовую пенсию по старости (инвалидности).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2.7. Перечень оснований для отказа в приеме документов, необходимых для предоставления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 отсутствие документов, предусмотренных </w:t>
      </w:r>
      <w:hyperlink r:id="rId12" w:history="1">
        <w:r w:rsidRPr="00156596">
          <w:rPr>
            <w:rStyle w:val="Hyperlink"/>
            <w:rFonts w:ascii="Times New Roman" w:hAnsi="Times New Roman"/>
            <w:color w:val="auto"/>
            <w:sz w:val="24"/>
            <w:szCs w:val="24"/>
            <w:u w:val="none"/>
          </w:rPr>
          <w:t>пунктом 2.6.1</w:t>
        </w:r>
      </w:hyperlink>
      <w:r w:rsidRPr="004836CE">
        <w:rPr>
          <w:rFonts w:ascii="Times New Roman" w:hAnsi="Times New Roman"/>
          <w:sz w:val="24"/>
          <w:szCs w:val="24"/>
        </w:rPr>
        <w:t xml:space="preserve"> настоящего административного регламента, или предоставление документов не в полном объеме;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предоставление заявителем документов, содержащих факты недостоверности, а также неточности указанных в них сведений: тексты документов написаны неразборчиво, наименования юридических лиц - с сокращениями, без указания мест их нахождения; фамилии, имена и отчества физических лиц, адреса их места жительства написаны неполностью; в документах имеются подчистки, приписки, зачеркнутые слова и иные неоговоренные исправления; документы исполнены карандашом; документы имеют серьезные повреждения, наличие которых не позволяет однозначно истолковать их содержание;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заявление подано лицом, не уполномоченным совершать такого рода действия.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2.8. Исчерпывающий перечень оснований для отказа в предоставлении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 статус заявителя не соответствует категории лиц, имеющих право на получение муниципальной услуги, указанных в </w:t>
      </w:r>
      <w:hyperlink r:id="rId13" w:history="1">
        <w:r w:rsidRPr="00156596">
          <w:rPr>
            <w:rStyle w:val="Hyperlink"/>
            <w:rFonts w:ascii="Times New Roman" w:hAnsi="Times New Roman"/>
            <w:color w:val="auto"/>
            <w:sz w:val="24"/>
            <w:szCs w:val="24"/>
            <w:u w:val="none"/>
          </w:rPr>
          <w:t>пункте 1.2</w:t>
        </w:r>
      </w:hyperlink>
      <w:r w:rsidRPr="004836CE">
        <w:rPr>
          <w:rFonts w:ascii="Times New Roman" w:hAnsi="Times New Roman"/>
          <w:sz w:val="24"/>
          <w:szCs w:val="24"/>
        </w:rPr>
        <w:t xml:space="preserve"> настоящего административного регламента;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наличие ранее назначенной в соответствии с законодательством Российской Федерации и законодательством Воронежской области пенсии за выслугу лет, ежемесячного пожизненного содержания, или установление дополнительного пожизненного ежемесячного материального обеспечения, или назначение пенсии за выслугу (установление доплаты к трудовой пенсии) органами местного самоуправления.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2.9. Муниципальная услуга предоставляется на бесплатной основе. </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2.10. Максимальный срок ожидания в очереди при подаче документов на получение муниципальной услуги – 15 минут.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Максимальный срок ожидания в очереди при получении результата предоставления муниципальной услуги – 15 минут.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2.11. Срок регистрации запроса заявителя о предоставлении муниципальной услуги: </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при личном обращении заявителя – 15 минут,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при получении запроса посредством почтового отправления, электронной почты - в течение рабочего дня.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 Требования к местам предоставления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2.12.1. Прием граждан осуществляется в специально выделенных для предоставления муниципальных услуг помещениях.</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Помещения должны содержать места для информирования, ожидания и приема граждан.</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У входа в каждое помещение должна быть размещена табличка с наименованием помещения.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2.12.2. При возможности около здания организуются парковочные места для автотранспорта.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Доступ заявителей к парковочным местам является бесплатным.</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2.12.4. В помещениях для ожидания заявителям отводятся места, оборудованные стульями, кресельными секциями.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2.12.5. Места информирования, предназначенные для ознакомления заявителей с информационными материалами, должны быть оборудованы: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информационными стендами, на которых размещается визуальная и текстовая информация.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К информационным стендам должна быть обеспечена возможность свободного доступа граждан.</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На информационных стендах, а также на официальном сайте в сети Интернет размещается следующая обязательная информация: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номера телефонов, факсов, адрес официального сайта, электронной почты органа, предоставляющего муниципальную услугу;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режим работы органа, предоставляющего муниципальную услугу;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графики личного приема граждан уполномоченными должностными лицами;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номера кабинетов, где осуществляются прием письменных обращений граждан и устное информирование граждан;</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фамилии, имена, отчества и должности лиц, осуществляющих прием письменных обращений граждан и устное информирование граждан;</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настоящий Административный регламент.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2.13. Показатели доступности и качества муниципальных услуг:</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Показателями доступности муниципальной услуги являются: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транспортная доступность к местам предоставления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возможность получения информации по электронной почте или через интернет-сайт администрации.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Показателями качества муниципальной услуги являются: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соблюдение должностными лицами сроков предоставления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2.14.1. Информирование заявителей о порядке предоставления муниципальной услуги осуществляется в виде: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индивидуального информирования;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публичного информирования.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Информирование проводится в форме: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устного информирования;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письменного информирования.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2.14.3. Заявитель имеет право на получение сведений о:</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стадии прохождения его обращения;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входящих номерах, под которыми зарегистрированы в системе делопроизводства заявления и прилагающиеся к ним материалы.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2.14.4. При информировании заявителя о порядке предоставления муниципальной услуги должностное лицо сообщает перечень документов, требуемых от заявителя, необходимых для получения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2.14.6.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2.14.7. Заявитель может получить муниципальную услугу в электронном виде с использованием специальных информационных ресурсов.</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center"/>
        <w:rPr>
          <w:rFonts w:ascii="Times New Roman" w:hAnsi="Times New Roman"/>
          <w:sz w:val="24"/>
          <w:szCs w:val="24"/>
        </w:rPr>
      </w:pPr>
      <w:r w:rsidRPr="004836CE">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3.1. </w:t>
      </w:r>
      <w:hyperlink r:id="rId14" w:history="1">
        <w:r w:rsidRPr="00156596">
          <w:rPr>
            <w:rStyle w:val="Hyperlink"/>
            <w:rFonts w:ascii="Times New Roman" w:hAnsi="Times New Roman"/>
            <w:color w:val="auto"/>
            <w:sz w:val="24"/>
            <w:szCs w:val="24"/>
            <w:u w:val="none"/>
          </w:rPr>
          <w:t>Блок-схема</w:t>
        </w:r>
      </w:hyperlink>
      <w:r w:rsidRPr="004836CE">
        <w:rPr>
          <w:rFonts w:ascii="Times New Roman" w:hAnsi="Times New Roman"/>
          <w:sz w:val="24"/>
          <w:szCs w:val="24"/>
        </w:rPr>
        <w:t xml:space="preserve"> предоставления муниципальной услуги приведена в приложении N 4 к настоящему административному регламенту.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3.2. Предоставление муниципальной услуги включает в себя следующие административные процедуры: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прием и регистрация заявления и представляемых заявителем документов;</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формирование пенсионного дела заявителя, сбор и подготовка сведений, проверка комплекта документов, необходимых для назначения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 подготовка проекта распоряжения администрации </w:t>
      </w:r>
      <w:r w:rsidRPr="00083BDB">
        <w:rPr>
          <w:rFonts w:ascii="Times New Roman" w:hAnsi="Times New Roman"/>
          <w:sz w:val="24"/>
          <w:szCs w:val="24"/>
        </w:rPr>
        <w:t xml:space="preserve">Стрелицкого городского поселения </w:t>
      </w:r>
      <w:r w:rsidRPr="004836CE">
        <w:rPr>
          <w:rFonts w:ascii="Times New Roman" w:hAnsi="Times New Roman"/>
          <w:sz w:val="24"/>
          <w:szCs w:val="24"/>
        </w:rPr>
        <w:t>Семилукского муниципального района о назначении пенсии за выслугу лет либо уведомления о мотивированном отказе в назначении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направление заявителю уведомления о назначении пенсии за выслугу лет  либо уведомления о мотивированном отказе в назначении пенсии за выслугу лет (приложения 2,3).</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3.3. Последовательность и сроки выполнения административных процедур, а также требования к порядку их выполнения: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3.3.1. Прием и регистрация заявления и предоставляемых заявителем документов.</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Основанием для начала административной процедуры является личное обращение лица, имеющего право на пенсию за выслугу лет, в комиссию с заявлением и прилагаемыми документами, указанными в </w:t>
      </w:r>
      <w:hyperlink r:id="rId15" w:history="1">
        <w:r w:rsidRPr="00156596">
          <w:rPr>
            <w:rStyle w:val="Hyperlink"/>
            <w:rFonts w:ascii="Times New Roman" w:hAnsi="Times New Roman"/>
            <w:color w:val="auto"/>
            <w:sz w:val="24"/>
            <w:szCs w:val="24"/>
            <w:u w:val="none"/>
          </w:rPr>
          <w:t>пункте 2.6.1</w:t>
        </w:r>
      </w:hyperlink>
      <w:r w:rsidRPr="004836CE">
        <w:rPr>
          <w:rFonts w:ascii="Times New Roman" w:hAnsi="Times New Roman"/>
          <w:sz w:val="24"/>
          <w:szCs w:val="24"/>
        </w:rPr>
        <w:t xml:space="preserve"> к настоящему административному регламенту.</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Секретарь комиссии, ответственный за прием и оформление документов для назначения пенсии за выслугу лет, проверяет наличие документов, представляемых заявителем, на соответствие установленным требованиям.</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В случае наличия оснований, определенных </w:t>
      </w:r>
      <w:hyperlink r:id="rId16" w:history="1">
        <w:r w:rsidRPr="00156596">
          <w:rPr>
            <w:rStyle w:val="Hyperlink"/>
            <w:rFonts w:ascii="Times New Roman" w:hAnsi="Times New Roman"/>
            <w:color w:val="auto"/>
            <w:sz w:val="24"/>
            <w:szCs w:val="24"/>
            <w:u w:val="none"/>
          </w:rPr>
          <w:t>пунктом 2.7</w:t>
        </w:r>
      </w:hyperlink>
      <w:r w:rsidRPr="004836CE">
        <w:rPr>
          <w:rFonts w:ascii="Times New Roman" w:hAnsi="Times New Roman"/>
          <w:sz w:val="24"/>
          <w:szCs w:val="24"/>
        </w:rPr>
        <w:t xml:space="preserve"> настоящего административного регламента, секретарь комиссии, уведомляет заявителя о наличии препятствий для приема заявления и предоставляемых заявителем документов, необходимых для назначения пенсии за выслугу лет, возвращает заявителю пакет документов и объясняет ему содержание выявленных недостатков в представленных документах и предлагает меры по их устранению.</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Общий максимальный срок приема документов от з</w:t>
      </w:r>
      <w:r>
        <w:rPr>
          <w:rFonts w:ascii="Times New Roman" w:hAnsi="Times New Roman"/>
          <w:sz w:val="24"/>
          <w:szCs w:val="24"/>
        </w:rPr>
        <w:t>аявителей не должен превышать 15</w:t>
      </w:r>
      <w:r w:rsidRPr="004836CE">
        <w:rPr>
          <w:rFonts w:ascii="Times New Roman" w:hAnsi="Times New Roman"/>
          <w:sz w:val="24"/>
          <w:szCs w:val="24"/>
        </w:rPr>
        <w:t xml:space="preserve"> минут.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Днем обращения заявителя за назначением пенсии за выслугу лет считается дата представления в администрацию района документов, указанных в </w:t>
      </w:r>
      <w:hyperlink r:id="rId17" w:history="1">
        <w:r w:rsidRPr="00156596">
          <w:rPr>
            <w:rStyle w:val="Hyperlink"/>
            <w:rFonts w:ascii="Times New Roman" w:hAnsi="Times New Roman"/>
            <w:color w:val="auto"/>
            <w:sz w:val="24"/>
            <w:szCs w:val="24"/>
            <w:u w:val="none"/>
          </w:rPr>
          <w:t>пункте 2.6.1</w:t>
        </w:r>
      </w:hyperlink>
      <w:r w:rsidRPr="004836CE">
        <w:rPr>
          <w:rFonts w:ascii="Times New Roman" w:hAnsi="Times New Roman"/>
          <w:sz w:val="24"/>
          <w:szCs w:val="24"/>
        </w:rPr>
        <w:t xml:space="preserve"> настоящего административного регламента.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3.3.2. Формирование пенсионного дела заявителя, сбор и подготовка сведений, проверка комплекта документов, необходимых для назначения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В целях формирования пенсионного дела заявителя секретарь комиссии проводит проверку комплекта документов для назначения пенсии за выслугу лет на наличие, достоверность и соответствие требованиям настоящего административного регламента.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В случае если при проверке комплекта документов для назначения пенсии за выслугу лет секретарем комиссии будут выявлены факты недостоверности, неточности указанных в них сведений, документы возвращаются для доработки.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В случае соответствия комплекта документов, необходимых для назначения пенсии за выслугу лет, требованиям настоящего административного регламента, сформированное пенсионное дело заявителя передается для рассмотрения в комиссию.</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По результатам рассмотрения комиссия принимает решение о направлении рекомендации главе администрации района назначить пенсию за выслугу лет либо о подготовке уведомления об отказе в предоставлении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Максимальный срок исполнения административной процедуры не должен превышать 25 рабочих дней с даты регистрации поступившего заявления.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3.3.3. Подготовка проекта распоряжения администрации </w:t>
      </w:r>
      <w:r w:rsidRPr="00083BDB">
        <w:rPr>
          <w:rFonts w:ascii="Times New Roman" w:hAnsi="Times New Roman"/>
          <w:sz w:val="24"/>
          <w:szCs w:val="24"/>
        </w:rPr>
        <w:t xml:space="preserve">Стрелицкого городского поселения </w:t>
      </w:r>
      <w:r w:rsidRPr="004836CE">
        <w:rPr>
          <w:rFonts w:ascii="Times New Roman" w:hAnsi="Times New Roman"/>
          <w:sz w:val="24"/>
          <w:szCs w:val="24"/>
        </w:rPr>
        <w:t>Семилукского муниципального района о назначении пенсии за выслугу лет  либо уведомления о мотивированном отказе в назначении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В зависимости от принятого комиссией решения секретарь комиссии подготавливает проект распоряжения администрации </w:t>
      </w:r>
      <w:r w:rsidRPr="00083BDB">
        <w:rPr>
          <w:rFonts w:ascii="Times New Roman" w:hAnsi="Times New Roman"/>
          <w:sz w:val="24"/>
          <w:szCs w:val="24"/>
        </w:rPr>
        <w:t xml:space="preserve">Стрелицкого городского поселения </w:t>
      </w:r>
      <w:r w:rsidRPr="004836CE">
        <w:rPr>
          <w:rFonts w:ascii="Times New Roman" w:hAnsi="Times New Roman"/>
          <w:sz w:val="24"/>
          <w:szCs w:val="24"/>
        </w:rPr>
        <w:t>Семилукского муниципального района о назначении пенсии за выслугу лет  либо уведомление о мотивированном отказе в назначении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Максимальный срок исполнения административной процедуры не должен превышать 5 рабочих дней со дня принятия комиссией решения.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3.3.4. Направление заявителю уведомления о назначении пенсии за выслугу лет либо уведомления об отказе в назначении пенсии за выслугу лет.</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Уведомление о назначении пенсии за выслугу лет направляется заявителю секретарем комиссии  в срок, не превышающий 10 дней с даты подписания распоряжения.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В случае принятия комиссией решения об отказе в назначении пенсии за выслугу лет заявителю направляется уведомление о мотивированном отказе в назначении пенсии за выслугу лет в срок, не превышающий 5 рабочих дней со дня принятия комиссией решения.</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center"/>
        <w:rPr>
          <w:rFonts w:ascii="Times New Roman" w:hAnsi="Times New Roman"/>
          <w:sz w:val="24"/>
          <w:szCs w:val="24"/>
        </w:rPr>
      </w:pPr>
      <w:r w:rsidRPr="004836CE">
        <w:rPr>
          <w:rFonts w:ascii="Times New Roman" w:hAnsi="Times New Roman"/>
          <w:sz w:val="24"/>
          <w:szCs w:val="24"/>
        </w:rPr>
        <w:t>4. ФОРМЫ КОНТРОЛЯ ЗА ИСПОЛНЕНИЕМ АДМИНИСТРАТИВНОГО РЕГЛАМЕНТА</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4.1. Контроль за предоставлением муниципальной услуги осуществляет руководитель аппарата  администрации в форме регулярных проверок соблюдения и исполнения административного регламента. По результатам проверок он дает указания по устранению выявленных нарушений, контролирует их исполнение и вносит предложения главе администрации Семилукского муниципального района о привлечении к ответственности специалиста, допустившего нарушение.</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4.2. Персональная ответственность специалистов администрации </w:t>
      </w:r>
      <w:r>
        <w:rPr>
          <w:rFonts w:ascii="Times New Roman" w:hAnsi="Times New Roman"/>
          <w:sz w:val="24"/>
          <w:szCs w:val="24"/>
        </w:rPr>
        <w:t xml:space="preserve">Стрелицкого городского поселения </w:t>
      </w:r>
      <w:r w:rsidRPr="004836CE">
        <w:rPr>
          <w:rFonts w:ascii="Times New Roman" w:hAnsi="Times New Roman"/>
          <w:sz w:val="24"/>
          <w:szCs w:val="24"/>
        </w:rPr>
        <w:t>Семилукского муниципального района закрепляется их должностными инструкциями в соответствии с требованиями законодательства Российской Федерации.</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center"/>
        <w:rPr>
          <w:rFonts w:ascii="Times New Roman" w:hAnsi="Times New Roman"/>
          <w:sz w:val="24"/>
          <w:szCs w:val="24"/>
        </w:rPr>
      </w:pPr>
      <w:r w:rsidRPr="004836CE">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5.1. Заявитель может обратиться с жалобой в том числе в следующих случаях:</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1) нарушение срока регистрации запроса заявителя о предоставлении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 нарушение срока предоставления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5.2. Жалоба подается в письменной форме на бумажном носителе, в электронной форме в администрацию Семилукского муниципального района.</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083BDB">
        <w:rPr>
          <w:rFonts w:ascii="Times New Roman" w:hAnsi="Times New Roman"/>
          <w:sz w:val="24"/>
          <w:szCs w:val="24"/>
        </w:rPr>
        <w:t xml:space="preserve">Стрелицкого городского поселения </w:t>
      </w:r>
      <w:r w:rsidRPr="004836CE">
        <w:rPr>
          <w:rFonts w:ascii="Times New Roman" w:hAnsi="Times New Roman"/>
          <w:sz w:val="24"/>
          <w:szCs w:val="24"/>
        </w:rPr>
        <w:t>Семилукского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5.3. Жалоба должна содержать:</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5.5. По результатам рассмотрения жалобы орган, предоставляющий муниципальную услугу, принимает одно из следующих решений:</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2) отказывает в удовлетворении жалобы.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5.6. Не позднее дня, следующего за днем принятия решения, указанного в п.5.5.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46C" w:rsidRPr="004836CE" w:rsidRDefault="0084046C" w:rsidP="00156596">
      <w:pPr>
        <w:spacing w:after="0"/>
        <w:jc w:val="both"/>
        <w:rPr>
          <w:rFonts w:ascii="Times New Roman" w:hAnsi="Times New Roman"/>
          <w:sz w:val="24"/>
          <w:szCs w:val="24"/>
        </w:rPr>
      </w:pPr>
      <w:r w:rsidRPr="004836CE">
        <w:rPr>
          <w:rFonts w:ascii="Times New Roman" w:hAnsi="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046C" w:rsidRPr="004836CE" w:rsidRDefault="0084046C" w:rsidP="00156596">
      <w:pPr>
        <w:spacing w:after="0"/>
        <w:jc w:val="both"/>
        <w:rPr>
          <w:rFonts w:ascii="Times New Roman" w:hAnsi="Times New Roman"/>
          <w:sz w:val="24"/>
          <w:szCs w:val="24"/>
        </w:rPr>
      </w:pPr>
    </w:p>
    <w:p w:rsidR="0084046C" w:rsidRPr="004836CE" w:rsidRDefault="0084046C" w:rsidP="00156596">
      <w:pPr>
        <w:spacing w:after="0"/>
        <w:jc w:val="both"/>
        <w:rPr>
          <w:rFonts w:ascii="Times New Roman" w:hAnsi="Times New Roman"/>
          <w:sz w:val="24"/>
          <w:szCs w:val="24"/>
        </w:rPr>
      </w:pPr>
    </w:p>
    <w:p w:rsidR="0084046C" w:rsidRPr="00DF57FF" w:rsidRDefault="0084046C" w:rsidP="00156596">
      <w:pPr>
        <w:spacing w:after="0"/>
        <w:jc w:val="both"/>
        <w:rPr>
          <w:rFonts w:ascii="Times New Roman" w:hAnsi="Times New Roman"/>
        </w:rPr>
      </w:pPr>
      <w:r w:rsidRPr="004836CE">
        <w:rPr>
          <w:rFonts w:ascii="Times New Roman" w:hAnsi="Times New Roman"/>
          <w:sz w:val="24"/>
          <w:szCs w:val="24"/>
        </w:rPr>
        <w:br w:type="page"/>
      </w:r>
      <w:r w:rsidRPr="00DF57FF">
        <w:rPr>
          <w:rFonts w:ascii="Times New Roman" w:hAnsi="Times New Roman"/>
        </w:rPr>
        <w:t>Приложение №1</w:t>
      </w:r>
    </w:p>
    <w:p w:rsidR="0084046C" w:rsidRDefault="0084046C" w:rsidP="00156596">
      <w:pPr>
        <w:spacing w:after="0"/>
        <w:jc w:val="both"/>
        <w:rPr>
          <w:rFonts w:ascii="Times New Roman" w:hAnsi="Times New Roman"/>
        </w:rPr>
      </w:pPr>
      <w:r w:rsidRPr="00DF57FF">
        <w:rPr>
          <w:rFonts w:ascii="Times New Roman" w:hAnsi="Times New Roman"/>
        </w:rPr>
        <w:t>к административному регламенту администрации</w:t>
      </w:r>
    </w:p>
    <w:p w:rsidR="0084046C" w:rsidRDefault="0084046C" w:rsidP="00156596">
      <w:pPr>
        <w:spacing w:after="0"/>
        <w:jc w:val="both"/>
        <w:rPr>
          <w:rFonts w:ascii="Times New Roman" w:hAnsi="Times New Roman"/>
        </w:rPr>
      </w:pPr>
      <w:r>
        <w:rPr>
          <w:rFonts w:ascii="Times New Roman" w:hAnsi="Times New Roman"/>
        </w:rPr>
        <w:t xml:space="preserve">Стрелицкого городского поселения </w:t>
      </w:r>
      <w:r w:rsidRPr="00DF57FF">
        <w:rPr>
          <w:rFonts w:ascii="Times New Roman" w:hAnsi="Times New Roman"/>
        </w:rPr>
        <w:t>Семилукского</w:t>
      </w:r>
    </w:p>
    <w:p w:rsidR="0084046C" w:rsidRDefault="0084046C" w:rsidP="00156596">
      <w:pPr>
        <w:spacing w:after="0"/>
        <w:jc w:val="both"/>
        <w:rPr>
          <w:rFonts w:ascii="Times New Roman" w:hAnsi="Times New Roman"/>
        </w:rPr>
      </w:pPr>
      <w:r w:rsidRPr="005C5551">
        <w:rPr>
          <w:rFonts w:ascii="Times New Roman" w:hAnsi="Times New Roman"/>
        </w:rPr>
        <w:t>муниципального района по предоставлению</w:t>
      </w:r>
    </w:p>
    <w:p w:rsidR="0084046C" w:rsidRPr="00DF57FF" w:rsidRDefault="0084046C" w:rsidP="00156596">
      <w:pPr>
        <w:spacing w:after="0"/>
        <w:jc w:val="both"/>
        <w:rPr>
          <w:rFonts w:ascii="Times New Roman" w:hAnsi="Times New Roman"/>
        </w:rPr>
      </w:pPr>
      <w:r w:rsidRPr="005C5551">
        <w:rPr>
          <w:rFonts w:ascii="Times New Roman" w:hAnsi="Times New Roman"/>
        </w:rPr>
        <w:t>муниципальной услуги «Назначение пенсии за</w:t>
      </w:r>
    </w:p>
    <w:p w:rsidR="0084046C" w:rsidRPr="00DF57FF" w:rsidRDefault="0084046C" w:rsidP="00156596">
      <w:pPr>
        <w:spacing w:after="0"/>
        <w:jc w:val="both"/>
        <w:rPr>
          <w:rFonts w:ascii="Times New Roman" w:hAnsi="Times New Roman"/>
        </w:rPr>
      </w:pPr>
      <w:r w:rsidRPr="005C5551">
        <w:rPr>
          <w:rFonts w:ascii="Times New Roman" w:hAnsi="Times New Roman"/>
        </w:rPr>
        <w:t xml:space="preserve">выслугу лет»                              </w:t>
      </w:r>
    </w:p>
    <w:p w:rsidR="0084046C" w:rsidRDefault="0084046C" w:rsidP="00156596">
      <w:pPr>
        <w:spacing w:after="0"/>
        <w:jc w:val="both"/>
        <w:rPr>
          <w:rFonts w:ascii="Times New Roman" w:hAnsi="Times New Roman"/>
        </w:rPr>
      </w:pPr>
      <w:r w:rsidRPr="00DF57FF">
        <w:rPr>
          <w:rFonts w:ascii="Times New Roman" w:hAnsi="Times New Roman"/>
        </w:rPr>
        <w:t xml:space="preserve">Главе администрации </w:t>
      </w:r>
      <w:r w:rsidRPr="00083BDB">
        <w:rPr>
          <w:rFonts w:ascii="Times New Roman" w:hAnsi="Times New Roman"/>
        </w:rPr>
        <w:t>Стрелицкогогородского</w:t>
      </w:r>
    </w:p>
    <w:p w:rsidR="0084046C" w:rsidRDefault="0084046C" w:rsidP="00156596">
      <w:pPr>
        <w:spacing w:after="0"/>
        <w:jc w:val="both"/>
        <w:rPr>
          <w:rFonts w:ascii="Times New Roman" w:hAnsi="Times New Roman"/>
        </w:rPr>
      </w:pPr>
      <w:r w:rsidRPr="00083BDB">
        <w:rPr>
          <w:rFonts w:ascii="Times New Roman" w:hAnsi="Times New Roman"/>
        </w:rPr>
        <w:t>поселения Семилукского</w:t>
      </w:r>
      <w:bookmarkStart w:id="0" w:name="_GoBack"/>
      <w:bookmarkEnd w:id="0"/>
    </w:p>
    <w:p w:rsidR="0084046C" w:rsidRPr="006B47DD" w:rsidRDefault="0084046C" w:rsidP="006B47DD">
      <w:pPr>
        <w:spacing w:after="0"/>
        <w:jc w:val="both"/>
        <w:rPr>
          <w:rFonts w:ascii="Times New Roman" w:hAnsi="Times New Roman"/>
        </w:rPr>
      </w:pPr>
      <w:r w:rsidRPr="006B47DD">
        <w:rPr>
          <w:rFonts w:ascii="Times New Roman" w:hAnsi="Times New Roman"/>
        </w:rPr>
        <w:t>муниципального района Воронежской области</w:t>
      </w: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(фамилия, имя, отчество заявителя)</w:t>
      </w: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(должность муниципальной службы, замещаемая</w:t>
      </w:r>
    </w:p>
    <w:p w:rsidR="0084046C" w:rsidRPr="00DF57FF" w:rsidRDefault="0084046C" w:rsidP="00156596">
      <w:pPr>
        <w:spacing w:after="0"/>
        <w:jc w:val="both"/>
        <w:rPr>
          <w:rFonts w:ascii="Times New Roman" w:hAnsi="Times New Roman"/>
        </w:rPr>
      </w:pPr>
      <w:r w:rsidRPr="00DF57FF">
        <w:rPr>
          <w:rFonts w:ascii="Times New Roman" w:hAnsi="Times New Roman"/>
        </w:rPr>
        <w:t>на дату увольнения либо достижения возраста,</w:t>
      </w:r>
    </w:p>
    <w:p w:rsidR="0084046C" w:rsidRPr="00DF57FF" w:rsidRDefault="0084046C" w:rsidP="00156596">
      <w:pPr>
        <w:spacing w:after="0"/>
        <w:jc w:val="both"/>
        <w:rPr>
          <w:rFonts w:ascii="Times New Roman" w:hAnsi="Times New Roman"/>
        </w:rPr>
      </w:pPr>
      <w:r w:rsidRPr="00DF57FF">
        <w:rPr>
          <w:rFonts w:ascii="Times New Roman" w:hAnsi="Times New Roman"/>
        </w:rPr>
        <w:t>дающего право на назначение трудовой пенсии)</w:t>
      </w: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________________________________________</w:t>
      </w:r>
    </w:p>
    <w:p w:rsidR="0084046C" w:rsidRPr="00DF57FF" w:rsidRDefault="0084046C" w:rsidP="00156596">
      <w:pPr>
        <w:spacing w:after="0"/>
        <w:jc w:val="both"/>
        <w:rPr>
          <w:rFonts w:ascii="Times New Roman" w:hAnsi="Times New Roman"/>
        </w:rPr>
      </w:pPr>
      <w:r>
        <w:rPr>
          <w:rFonts w:ascii="Times New Roman" w:hAnsi="Times New Roman"/>
        </w:rPr>
        <w:t>(адрес, паспорт, №</w:t>
      </w:r>
      <w:r w:rsidRPr="00DF57FF">
        <w:rPr>
          <w:rFonts w:ascii="Times New Roman" w:hAnsi="Times New Roman"/>
        </w:rPr>
        <w:t>, серия,</w:t>
      </w: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кем и когда выдан, телефон N)</w:t>
      </w:r>
    </w:p>
    <w:p w:rsidR="0084046C" w:rsidRPr="00DF57FF" w:rsidRDefault="0084046C" w:rsidP="00156596">
      <w:pPr>
        <w:spacing w:after="0"/>
        <w:jc w:val="both"/>
        <w:rPr>
          <w:rFonts w:ascii="Times New Roman" w:hAnsi="Times New Roman"/>
        </w:rPr>
      </w:pPr>
    </w:p>
    <w:p w:rsidR="0084046C" w:rsidRPr="00DF57FF" w:rsidRDefault="0084046C" w:rsidP="006B47DD">
      <w:pPr>
        <w:spacing w:after="0"/>
        <w:jc w:val="center"/>
        <w:rPr>
          <w:rFonts w:ascii="Times New Roman" w:hAnsi="Times New Roman"/>
        </w:rPr>
      </w:pPr>
      <w:r w:rsidRPr="00DF57FF">
        <w:rPr>
          <w:rFonts w:ascii="Times New Roman" w:hAnsi="Times New Roman"/>
        </w:rPr>
        <w:t>ЗАЯВЛЕНИЕ</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В соответствии с Положением о пенсиях за выслугу лет лицам, замещавшим выборные муниципальные должности и должности муниципальной службы в органах местного самоуправления Семилукского муниципального района, утвержденным решением Совета народных д</w:t>
      </w:r>
      <w:r>
        <w:rPr>
          <w:rFonts w:ascii="Times New Roman" w:hAnsi="Times New Roman"/>
        </w:rPr>
        <w:t>епутатов от 18.09.2008 г. № 71,</w:t>
      </w:r>
      <w:r w:rsidRPr="00DF57FF">
        <w:rPr>
          <w:rFonts w:ascii="Times New Roman" w:hAnsi="Times New Roman"/>
        </w:rPr>
        <w:t xml:space="preserve"> постановлением администрации Семилукского муниципального района от 28.03.2011 г. №214 "О порядке назначения и выплаты пенсии за выслугу лет лицам, замещавшим должности муниципальной службы в администрации Семилукского муниципального района"</w:t>
      </w:r>
      <w:r>
        <w:rPr>
          <w:rFonts w:ascii="Times New Roman" w:hAnsi="Times New Roman"/>
        </w:rPr>
        <w:t xml:space="preserve">, </w:t>
      </w:r>
      <w:hyperlink r:id="rId18" w:history="1">
        <w:r w:rsidRPr="004D277C">
          <w:rPr>
            <w:rStyle w:val="Hyperlink"/>
            <w:rFonts w:ascii="Times New Roman" w:hAnsi="Times New Roman"/>
            <w:color w:val="auto"/>
            <w:u w:val="none"/>
          </w:rPr>
          <w:t>постановлением</w:t>
        </w:r>
      </w:hyperlink>
      <w:r w:rsidRPr="004D277C">
        <w:rPr>
          <w:rFonts w:ascii="Times New Roman" w:hAnsi="Times New Roman"/>
        </w:rPr>
        <w:t xml:space="preserve"> администрации Стрелицкого городского поселения Семилукского муниципального района от 01.04.2010 № 82 «Об утверждении Положения о пенсиях за выслугу лет лицам, замещавшим муниципальные должности и должности  муниципальной службы в органах местного самоуправления Стрелицкого городского поселения»</w:t>
      </w:r>
      <w:r w:rsidRPr="00DF57FF">
        <w:rPr>
          <w:rFonts w:ascii="Times New Roman" w:hAnsi="Times New Roman"/>
        </w:rPr>
        <w:t xml:space="preserve">  прошу Вас назначить мне пенсию за выслугу лет.</w:t>
      </w:r>
    </w:p>
    <w:p w:rsidR="0084046C" w:rsidRPr="00DF57FF" w:rsidRDefault="0084046C" w:rsidP="00156596">
      <w:pPr>
        <w:spacing w:after="0"/>
        <w:jc w:val="both"/>
        <w:rPr>
          <w:rFonts w:ascii="Times New Roman" w:hAnsi="Times New Roman"/>
        </w:rPr>
      </w:pPr>
      <w:r w:rsidRPr="00DF57FF">
        <w:rPr>
          <w:rFonts w:ascii="Times New Roman" w:hAnsi="Times New Roman"/>
        </w:rPr>
        <w:t>При замещении одной из должностей, предусмотренных законом Воронежской области "О пенсиях за выслугу лет лицам, замещавшим должности государственной гражданской службы Воронежской области", обязуюсь сообщить об этом в отдел организационно-кадровой работы администрации района в пятидневный срок.</w:t>
      </w:r>
    </w:p>
    <w:p w:rsidR="0084046C" w:rsidRPr="00DF57FF" w:rsidRDefault="0084046C" w:rsidP="00156596">
      <w:pPr>
        <w:spacing w:after="0"/>
        <w:jc w:val="both"/>
        <w:rPr>
          <w:rFonts w:ascii="Times New Roman" w:hAnsi="Times New Roman"/>
        </w:rPr>
      </w:pPr>
      <w:r w:rsidRPr="00DF57FF">
        <w:rPr>
          <w:rFonts w:ascii="Times New Roman" w:hAnsi="Times New Roman"/>
        </w:rPr>
        <w:t>В случае выбытия за пределы Воронежской области на постоянное место жительства обязуюсь представлять в отдел организационно-кадровой работы администрации района сведения о размере страховой части трудовой пенсии по старости, трудовой пенсии по инвалидности при всех случаях изменения, но не реже одного раза в квартал.</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_________________                                                                                   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Дата                                                                                                 Подпись заявителя</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Дата регистрации в комиссии администрации</w:t>
      </w:r>
    </w:p>
    <w:p w:rsidR="0084046C" w:rsidRPr="00DF57FF" w:rsidRDefault="0084046C" w:rsidP="00156596">
      <w:pPr>
        <w:spacing w:after="0"/>
        <w:jc w:val="both"/>
        <w:rPr>
          <w:rFonts w:ascii="Times New Roman" w:hAnsi="Times New Roman"/>
        </w:rPr>
      </w:pPr>
      <w:r>
        <w:rPr>
          <w:rFonts w:ascii="Times New Roman" w:hAnsi="Times New Roman"/>
        </w:rPr>
        <w:t>поселения</w:t>
      </w:r>
      <w:r w:rsidRPr="00DF57FF">
        <w:rPr>
          <w:rFonts w:ascii="Times New Roman" w:hAnsi="Times New Roman"/>
        </w:rPr>
        <w:t>по рассмотрению документов</w:t>
      </w:r>
    </w:p>
    <w:p w:rsidR="0084046C" w:rsidRPr="00DF57FF" w:rsidRDefault="0084046C" w:rsidP="00156596">
      <w:pPr>
        <w:spacing w:after="0"/>
        <w:jc w:val="both"/>
        <w:rPr>
          <w:rFonts w:ascii="Times New Roman" w:hAnsi="Times New Roman"/>
        </w:rPr>
      </w:pPr>
      <w:r w:rsidRPr="00DF57FF">
        <w:rPr>
          <w:rFonts w:ascii="Times New Roman" w:hAnsi="Times New Roman"/>
        </w:rPr>
        <w:t>для назначения пенсии за выслугу лет</w:t>
      </w:r>
    </w:p>
    <w:p w:rsidR="0084046C" w:rsidRPr="00DF57FF" w:rsidRDefault="0084046C" w:rsidP="00156596">
      <w:pPr>
        <w:spacing w:after="0"/>
        <w:jc w:val="both"/>
        <w:rPr>
          <w:rFonts w:ascii="Times New Roman" w:hAnsi="Times New Roman"/>
        </w:rPr>
      </w:pPr>
      <w:r w:rsidRPr="00DF57FF">
        <w:rPr>
          <w:rFonts w:ascii="Times New Roman" w:hAnsi="Times New Roman"/>
        </w:rPr>
        <w:t>___________ 201__ года № _________</w:t>
      </w:r>
    </w:p>
    <w:p w:rsidR="0084046C" w:rsidRPr="00DF57FF" w:rsidRDefault="0084046C" w:rsidP="00156596">
      <w:pPr>
        <w:spacing w:after="0"/>
        <w:jc w:val="both"/>
        <w:rPr>
          <w:rFonts w:ascii="Times New Roman" w:hAnsi="Times New Roman"/>
        </w:rPr>
      </w:pPr>
      <w:r w:rsidRPr="00DF57FF">
        <w:rPr>
          <w:rFonts w:ascii="Times New Roman" w:hAnsi="Times New Roman"/>
        </w:rPr>
        <w:br w:type="page"/>
        <w:t>Приложение №2</w:t>
      </w:r>
    </w:p>
    <w:p w:rsidR="0084046C" w:rsidRDefault="0084046C" w:rsidP="00156596">
      <w:pPr>
        <w:spacing w:after="0"/>
        <w:jc w:val="both"/>
        <w:rPr>
          <w:rFonts w:ascii="Times New Roman" w:hAnsi="Times New Roman"/>
        </w:rPr>
      </w:pPr>
      <w:r w:rsidRPr="00DF57FF">
        <w:rPr>
          <w:rFonts w:ascii="Times New Roman" w:hAnsi="Times New Roman"/>
        </w:rPr>
        <w:t>к административному регламенту администрации</w:t>
      </w:r>
    </w:p>
    <w:p w:rsidR="0084046C" w:rsidRDefault="0084046C" w:rsidP="00156596">
      <w:pPr>
        <w:spacing w:after="0"/>
        <w:jc w:val="both"/>
        <w:rPr>
          <w:rFonts w:ascii="Times New Roman" w:hAnsi="Times New Roman"/>
        </w:rPr>
      </w:pPr>
      <w:r>
        <w:rPr>
          <w:rFonts w:ascii="Times New Roman" w:hAnsi="Times New Roman"/>
        </w:rPr>
        <w:t xml:space="preserve">Стрелицкого городского поселения </w:t>
      </w:r>
    </w:p>
    <w:p w:rsidR="0084046C" w:rsidRDefault="0084046C" w:rsidP="00156596">
      <w:pPr>
        <w:spacing w:after="0"/>
        <w:jc w:val="both"/>
        <w:rPr>
          <w:rFonts w:ascii="Times New Roman" w:hAnsi="Times New Roman"/>
        </w:rPr>
      </w:pPr>
      <w:r w:rsidRPr="00DF57FF">
        <w:rPr>
          <w:rFonts w:ascii="Times New Roman" w:hAnsi="Times New Roman"/>
        </w:rPr>
        <w:t>Семилукского муниципального района по</w:t>
      </w:r>
    </w:p>
    <w:p w:rsidR="0084046C" w:rsidRDefault="0084046C" w:rsidP="00156596">
      <w:pPr>
        <w:spacing w:after="0"/>
        <w:jc w:val="both"/>
        <w:rPr>
          <w:rFonts w:ascii="Times New Roman" w:hAnsi="Times New Roman"/>
        </w:rPr>
      </w:pPr>
      <w:r w:rsidRPr="00DF57FF">
        <w:rPr>
          <w:rFonts w:ascii="Times New Roman" w:hAnsi="Times New Roman"/>
        </w:rPr>
        <w:t xml:space="preserve">предоставлению муниципальной услуги </w:t>
      </w:r>
    </w:p>
    <w:p w:rsidR="0084046C" w:rsidRPr="00DF57FF" w:rsidRDefault="0084046C" w:rsidP="00156596">
      <w:pPr>
        <w:spacing w:after="0"/>
        <w:jc w:val="both"/>
        <w:rPr>
          <w:rFonts w:ascii="Times New Roman" w:hAnsi="Times New Roman"/>
        </w:rPr>
      </w:pPr>
      <w:r w:rsidRPr="00DF57FF">
        <w:rPr>
          <w:rFonts w:ascii="Times New Roman" w:hAnsi="Times New Roman"/>
        </w:rPr>
        <w:t>«Назначение пенсии за выслугу лет»</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"___" __________ 20__ г.</w:t>
      </w:r>
    </w:p>
    <w:p w:rsidR="0084046C" w:rsidRPr="00DF57FF" w:rsidRDefault="0084046C" w:rsidP="00156596">
      <w:pPr>
        <w:spacing w:after="0"/>
        <w:jc w:val="both"/>
        <w:rPr>
          <w:rFonts w:ascii="Times New Roman" w:hAnsi="Times New Roman"/>
        </w:rPr>
      </w:pPr>
    </w:p>
    <w:p w:rsidR="0084046C" w:rsidRPr="00DF57FF" w:rsidRDefault="0084046C" w:rsidP="006B47DD">
      <w:pPr>
        <w:spacing w:after="0"/>
        <w:jc w:val="center"/>
        <w:rPr>
          <w:rFonts w:ascii="Times New Roman" w:hAnsi="Times New Roman"/>
        </w:rPr>
      </w:pPr>
      <w:r w:rsidRPr="00DF57FF">
        <w:rPr>
          <w:rFonts w:ascii="Times New Roman" w:hAnsi="Times New Roman"/>
        </w:rPr>
        <w:t>УВЕДОМЛЕНИЕ</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Уважаемый(ая) ______________________________________________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(фамилия, имя, отчество)</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Pr>
          <w:rFonts w:ascii="Times New Roman" w:hAnsi="Times New Roman"/>
        </w:rPr>
        <w:t>У</w:t>
      </w:r>
      <w:r w:rsidRPr="00DF57FF">
        <w:rPr>
          <w:rFonts w:ascii="Times New Roman" w:hAnsi="Times New Roman"/>
        </w:rPr>
        <w:t>ведомляем Вас, что в соответствии  с решением Совета народных депутатов Семилукского муниципального района от 18.09.2008 г. № 71 «Об утверждении Положения о пенсиях за выслугу лет лицам, замещавшим выборные муниципальные должности и должности муниципальной службы в органах местного самоуправления Семилукского муниципального района», постановлением администрации Семилукского муниципального района от 28.03.2011 № 214 «Об утверждении Положения «О порядке назначения и выплаты пенсии за выслугулет лицам, замещавшим должности муниципальной службы  в администрации Семилукского муниципального района»</w:t>
      </w:r>
      <w:r>
        <w:rPr>
          <w:rFonts w:ascii="Times New Roman" w:hAnsi="Times New Roman"/>
        </w:rPr>
        <w:t>,</w:t>
      </w:r>
      <w:hyperlink r:id="rId19" w:history="1">
        <w:r w:rsidRPr="004D277C">
          <w:rPr>
            <w:rStyle w:val="Hyperlink"/>
            <w:rFonts w:ascii="Times New Roman" w:hAnsi="Times New Roman"/>
            <w:color w:val="auto"/>
            <w:u w:val="none"/>
          </w:rPr>
          <w:t>постановлением</w:t>
        </w:r>
      </w:hyperlink>
      <w:r w:rsidRPr="004D277C">
        <w:rPr>
          <w:rFonts w:ascii="Times New Roman" w:hAnsi="Times New Roman"/>
        </w:rPr>
        <w:t xml:space="preserve"> администрации Стрелицкого городского поселения Семилукского муниципального района от 01.04.2010 № 82 «Об утверждении Положения о пенсиях за выслугу лет лицам, замещавшим муниципальные должности и должности  муниципальной службы в органах местного самоуправления Стрелицкого городского поселения»</w:t>
      </w:r>
      <w:r w:rsidRPr="00DF57FF">
        <w:rPr>
          <w:rFonts w:ascii="Times New Roman" w:hAnsi="Times New Roman"/>
        </w:rPr>
        <w:t xml:space="preserve"> Вам назначена пенсия за выслугу лет в связи с выходом на пенсию за выслугу лет при стаже муниципальной службы _____ лет в размере _______ рублей.</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Председатель комиссии</w:t>
      </w:r>
    </w:p>
    <w:p w:rsidR="0084046C" w:rsidRPr="00DF57FF" w:rsidRDefault="0084046C" w:rsidP="00156596">
      <w:pPr>
        <w:spacing w:after="0"/>
        <w:jc w:val="both"/>
        <w:rPr>
          <w:rFonts w:ascii="Times New Roman" w:hAnsi="Times New Roman"/>
        </w:rPr>
      </w:pPr>
      <w:r w:rsidRPr="00DF57FF">
        <w:rPr>
          <w:rFonts w:ascii="Times New Roman" w:hAnsi="Times New Roman"/>
        </w:rPr>
        <w:br w:type="page"/>
        <w:t>Приложение №3</w:t>
      </w:r>
    </w:p>
    <w:p w:rsidR="0084046C" w:rsidRDefault="0084046C" w:rsidP="00156596">
      <w:pPr>
        <w:spacing w:after="0"/>
        <w:jc w:val="both"/>
        <w:rPr>
          <w:rFonts w:ascii="Times New Roman" w:hAnsi="Times New Roman"/>
        </w:rPr>
      </w:pPr>
      <w:r w:rsidRPr="00DF57FF">
        <w:rPr>
          <w:rFonts w:ascii="Times New Roman" w:hAnsi="Times New Roman"/>
        </w:rPr>
        <w:t xml:space="preserve">к административному регламенту администрации </w:t>
      </w:r>
    </w:p>
    <w:p w:rsidR="0084046C" w:rsidRDefault="0084046C" w:rsidP="00156596">
      <w:pPr>
        <w:spacing w:after="0"/>
        <w:jc w:val="both"/>
        <w:rPr>
          <w:rFonts w:ascii="Times New Roman" w:hAnsi="Times New Roman"/>
        </w:rPr>
      </w:pPr>
      <w:r>
        <w:rPr>
          <w:rFonts w:ascii="Times New Roman" w:hAnsi="Times New Roman"/>
        </w:rPr>
        <w:t xml:space="preserve">Стрелицкого городского поселения </w:t>
      </w:r>
    </w:p>
    <w:p w:rsidR="0084046C" w:rsidRDefault="0084046C" w:rsidP="00156596">
      <w:pPr>
        <w:spacing w:after="0"/>
        <w:jc w:val="both"/>
        <w:rPr>
          <w:rFonts w:ascii="Times New Roman" w:hAnsi="Times New Roman"/>
        </w:rPr>
      </w:pPr>
      <w:r w:rsidRPr="00DF57FF">
        <w:rPr>
          <w:rFonts w:ascii="Times New Roman" w:hAnsi="Times New Roman"/>
        </w:rPr>
        <w:t xml:space="preserve">Семилукского муниципального района </w:t>
      </w:r>
    </w:p>
    <w:p w:rsidR="0084046C" w:rsidRDefault="0084046C" w:rsidP="00156596">
      <w:pPr>
        <w:spacing w:after="0"/>
        <w:jc w:val="both"/>
        <w:rPr>
          <w:rFonts w:ascii="Times New Roman" w:hAnsi="Times New Roman"/>
        </w:rPr>
      </w:pPr>
      <w:r w:rsidRPr="00DF57FF">
        <w:rPr>
          <w:rFonts w:ascii="Times New Roman" w:hAnsi="Times New Roman"/>
        </w:rPr>
        <w:t xml:space="preserve">по предоставлению муниципальной услуги </w:t>
      </w:r>
    </w:p>
    <w:p w:rsidR="0084046C" w:rsidRPr="00DF57FF" w:rsidRDefault="0084046C" w:rsidP="00156596">
      <w:pPr>
        <w:spacing w:after="0"/>
        <w:jc w:val="both"/>
        <w:rPr>
          <w:rFonts w:ascii="Times New Roman" w:hAnsi="Times New Roman"/>
        </w:rPr>
      </w:pPr>
      <w:r w:rsidRPr="00DF57FF">
        <w:rPr>
          <w:rFonts w:ascii="Times New Roman" w:hAnsi="Times New Roman"/>
        </w:rPr>
        <w:t>«Назначение пенсии за выслугу лет»</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"___" __________ 20__ г.</w:t>
      </w:r>
    </w:p>
    <w:p w:rsidR="0084046C" w:rsidRPr="00DF57FF" w:rsidRDefault="0084046C" w:rsidP="00156596">
      <w:pPr>
        <w:spacing w:after="0"/>
        <w:jc w:val="both"/>
        <w:rPr>
          <w:rFonts w:ascii="Times New Roman" w:hAnsi="Times New Roman"/>
        </w:rPr>
      </w:pPr>
    </w:p>
    <w:p w:rsidR="0084046C" w:rsidRPr="00DF57FF" w:rsidRDefault="0084046C" w:rsidP="006B47DD">
      <w:pPr>
        <w:spacing w:after="0"/>
        <w:jc w:val="center"/>
        <w:rPr>
          <w:rFonts w:ascii="Times New Roman" w:hAnsi="Times New Roman"/>
        </w:rPr>
      </w:pPr>
      <w:r w:rsidRPr="00DF57FF">
        <w:rPr>
          <w:rFonts w:ascii="Times New Roman" w:hAnsi="Times New Roman"/>
        </w:rPr>
        <w:t>УВЕДОМЛЕНИЕ</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Уважаемый(ая) ______________________________________________</w:t>
      </w:r>
    </w:p>
    <w:p w:rsidR="0084046C" w:rsidRPr="00DF57FF" w:rsidRDefault="0084046C" w:rsidP="00156596">
      <w:pPr>
        <w:spacing w:after="0"/>
        <w:jc w:val="both"/>
        <w:rPr>
          <w:rFonts w:ascii="Times New Roman" w:hAnsi="Times New Roman"/>
        </w:rPr>
      </w:pPr>
      <w:r w:rsidRPr="00DF57FF">
        <w:rPr>
          <w:rFonts w:ascii="Times New Roman" w:hAnsi="Times New Roman"/>
        </w:rPr>
        <w:t xml:space="preserve"> (фамилия, имя, отчество)</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Pr>
          <w:rFonts w:ascii="Times New Roman" w:hAnsi="Times New Roman"/>
        </w:rPr>
        <w:t>У</w:t>
      </w:r>
      <w:r w:rsidRPr="00DF57FF">
        <w:rPr>
          <w:rFonts w:ascii="Times New Roman" w:hAnsi="Times New Roman"/>
        </w:rPr>
        <w:t>ведомляем Вас, что в соответствии постановлением Семилукского муниципального района от 28.03.2011 № 214 «Об утверждении Положения «О порядке назначения и выплаты пенсии за выслугу лет лицам, замещавшим должности муниципальной службы  в администрации Семилукского муниципального района»</w:t>
      </w:r>
      <w:r>
        <w:rPr>
          <w:rFonts w:ascii="Times New Roman" w:hAnsi="Times New Roman"/>
        </w:rPr>
        <w:t xml:space="preserve">, </w:t>
      </w:r>
      <w:hyperlink r:id="rId20" w:history="1">
        <w:r w:rsidRPr="004D277C">
          <w:rPr>
            <w:rStyle w:val="Hyperlink"/>
            <w:rFonts w:ascii="Times New Roman" w:hAnsi="Times New Roman"/>
            <w:color w:val="auto"/>
            <w:u w:val="none"/>
          </w:rPr>
          <w:t>постановлением</w:t>
        </w:r>
      </w:hyperlink>
      <w:r w:rsidRPr="004D277C">
        <w:rPr>
          <w:rFonts w:ascii="Times New Roman" w:hAnsi="Times New Roman"/>
        </w:rPr>
        <w:t xml:space="preserve"> администрации Стрелицкого городского поселения Семилукского муниципального района от 01.04.2010 № 82 «Об утверждении Положения о пенсиях за выслугу лет лицам, замещавшим муниципальные должности и должности  муниципальной службы в органах местного самоуправления Стрелицкого городского поселения»</w:t>
      </w:r>
      <w:r w:rsidRPr="00DF57FF">
        <w:rPr>
          <w:rFonts w:ascii="Times New Roman" w:hAnsi="Times New Roman"/>
        </w:rPr>
        <w:t xml:space="preserve">  Вам отказано в назначении пенсии за выслугу лет в связи с ______________________________________________________________________________________________________________________________________________________________________________________________________</w: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r w:rsidRPr="00DF57FF">
        <w:rPr>
          <w:rFonts w:ascii="Times New Roman" w:hAnsi="Times New Roman"/>
        </w:rPr>
        <w:t>Председатель комиссии</w:t>
      </w:r>
    </w:p>
    <w:p w:rsidR="0084046C" w:rsidRPr="00DF57FF" w:rsidRDefault="0084046C" w:rsidP="00156596">
      <w:pPr>
        <w:spacing w:after="0"/>
        <w:jc w:val="both"/>
        <w:rPr>
          <w:rFonts w:ascii="Times New Roman" w:hAnsi="Times New Roman"/>
        </w:rPr>
      </w:pPr>
      <w:r w:rsidRPr="00DF57FF">
        <w:rPr>
          <w:rFonts w:ascii="Times New Roman" w:hAnsi="Times New Roman"/>
        </w:rPr>
        <w:br w:type="page"/>
        <w:t>Приложение №4</w:t>
      </w:r>
    </w:p>
    <w:p w:rsidR="0084046C" w:rsidRDefault="0084046C" w:rsidP="00156596">
      <w:pPr>
        <w:spacing w:after="0"/>
        <w:jc w:val="both"/>
        <w:rPr>
          <w:rFonts w:ascii="Times New Roman" w:hAnsi="Times New Roman"/>
        </w:rPr>
      </w:pPr>
      <w:r w:rsidRPr="00DF57FF">
        <w:rPr>
          <w:rFonts w:ascii="Times New Roman" w:hAnsi="Times New Roman"/>
        </w:rPr>
        <w:t>к административному регламенту администрации</w:t>
      </w:r>
    </w:p>
    <w:p w:rsidR="0084046C" w:rsidRDefault="0084046C" w:rsidP="00156596">
      <w:pPr>
        <w:spacing w:after="0"/>
        <w:jc w:val="both"/>
        <w:rPr>
          <w:rFonts w:ascii="Times New Roman" w:hAnsi="Times New Roman"/>
        </w:rPr>
      </w:pPr>
      <w:r w:rsidRPr="006B47DD">
        <w:rPr>
          <w:rFonts w:ascii="Times New Roman" w:hAnsi="Times New Roman"/>
        </w:rPr>
        <w:t>Стрелицкого городского поселения</w:t>
      </w:r>
    </w:p>
    <w:p w:rsidR="0084046C" w:rsidRDefault="0084046C" w:rsidP="00156596">
      <w:pPr>
        <w:spacing w:after="0"/>
        <w:jc w:val="both"/>
        <w:rPr>
          <w:rFonts w:ascii="Times New Roman" w:hAnsi="Times New Roman"/>
        </w:rPr>
      </w:pPr>
      <w:r w:rsidRPr="00DF57FF">
        <w:rPr>
          <w:rFonts w:ascii="Times New Roman" w:hAnsi="Times New Roman"/>
        </w:rPr>
        <w:t xml:space="preserve">Семилукского муниципального района </w:t>
      </w:r>
    </w:p>
    <w:p w:rsidR="0084046C" w:rsidRDefault="0084046C" w:rsidP="00156596">
      <w:pPr>
        <w:spacing w:after="0"/>
        <w:jc w:val="both"/>
        <w:rPr>
          <w:rFonts w:ascii="Times New Roman" w:hAnsi="Times New Roman"/>
        </w:rPr>
      </w:pPr>
      <w:r w:rsidRPr="00DF57FF">
        <w:rPr>
          <w:rFonts w:ascii="Times New Roman" w:hAnsi="Times New Roman"/>
        </w:rPr>
        <w:t xml:space="preserve">по предоставлению муниципальной услуги </w:t>
      </w:r>
    </w:p>
    <w:p w:rsidR="0084046C" w:rsidRPr="00DF57FF" w:rsidRDefault="0084046C" w:rsidP="00156596">
      <w:pPr>
        <w:spacing w:after="0"/>
        <w:jc w:val="both"/>
        <w:rPr>
          <w:rFonts w:ascii="Times New Roman" w:hAnsi="Times New Roman"/>
        </w:rPr>
      </w:pPr>
      <w:r w:rsidRPr="006B47DD">
        <w:rPr>
          <w:rFonts w:ascii="Times New Roman" w:hAnsi="Times New Roman"/>
        </w:rPr>
        <w:t>«Назначение пенсии за выслугу лет»</w:t>
      </w:r>
    </w:p>
    <w:p w:rsidR="0084046C" w:rsidRPr="00DF57FF" w:rsidRDefault="0084046C" w:rsidP="00156596">
      <w:pPr>
        <w:spacing w:after="0"/>
        <w:jc w:val="both"/>
        <w:rPr>
          <w:rFonts w:ascii="Times New Roman" w:hAnsi="Times New Roman"/>
        </w:rPr>
      </w:pPr>
    </w:p>
    <w:p w:rsidR="0084046C" w:rsidRPr="00DF57FF" w:rsidRDefault="0084046C" w:rsidP="006B47DD">
      <w:pPr>
        <w:spacing w:after="0"/>
        <w:jc w:val="center"/>
        <w:rPr>
          <w:rFonts w:ascii="Times New Roman" w:hAnsi="Times New Roman"/>
          <w:b/>
        </w:rPr>
      </w:pPr>
      <w:r w:rsidRPr="00DF57FF">
        <w:rPr>
          <w:rFonts w:ascii="Times New Roman" w:hAnsi="Times New Roman"/>
          <w:b/>
        </w:rPr>
        <w:t>Блок-схема</w:t>
      </w:r>
    </w:p>
    <w:p w:rsidR="0084046C" w:rsidRPr="00DF57FF" w:rsidRDefault="0084046C" w:rsidP="006B47DD">
      <w:pPr>
        <w:spacing w:after="0"/>
        <w:jc w:val="center"/>
        <w:rPr>
          <w:rFonts w:ascii="Times New Roman" w:hAnsi="Times New Roman"/>
          <w:b/>
        </w:rPr>
      </w:pPr>
      <w:r w:rsidRPr="00DF57FF">
        <w:rPr>
          <w:rFonts w:ascii="Times New Roman" w:hAnsi="Times New Roman"/>
          <w:b/>
        </w:rPr>
        <w:t>предоставления муниципальной услуги</w:t>
      </w:r>
    </w:p>
    <w:p w:rsidR="0084046C" w:rsidRPr="00DF57FF" w:rsidRDefault="0084046C" w:rsidP="00156596">
      <w:pPr>
        <w:spacing w:after="0"/>
        <w:jc w:val="both"/>
        <w:rPr>
          <w:rFonts w:ascii="Times New Roman" w:hAnsi="Times New Roman"/>
          <w:b/>
        </w:rPr>
      </w:pPr>
    </w:p>
    <w:p w:rsidR="0084046C" w:rsidRPr="00DF57FF" w:rsidRDefault="0084046C" w:rsidP="00156596">
      <w:pPr>
        <w:spacing w:after="0"/>
        <w:jc w:val="both"/>
        <w:rPr>
          <w:rFonts w:ascii="Times New Roman" w:hAnsi="Times New Roman"/>
          <w:b/>
        </w:rPr>
      </w:pPr>
      <w:r w:rsidRPr="00D21CEC">
        <w:rPr>
          <w:rFonts w:ascii="Times New Roman" w:hAnsi="Times New Roman"/>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С_Назначение пенсии" style="width:384.75pt;height:483.75pt;visibility:visible">
            <v:imagedata r:id="rId21" o:title=""/>
          </v:shape>
        </w:pict>
      </w:r>
    </w:p>
    <w:p w:rsidR="0084046C" w:rsidRPr="00DF57FF" w:rsidRDefault="0084046C" w:rsidP="00156596">
      <w:pPr>
        <w:spacing w:after="0"/>
        <w:jc w:val="both"/>
        <w:rPr>
          <w:rFonts w:ascii="Times New Roman" w:hAnsi="Times New Roman"/>
        </w:rPr>
      </w:pPr>
    </w:p>
    <w:p w:rsidR="0084046C" w:rsidRPr="00DF57FF" w:rsidRDefault="0084046C" w:rsidP="00156596">
      <w:pPr>
        <w:spacing w:after="0"/>
        <w:jc w:val="both"/>
        <w:rPr>
          <w:rFonts w:ascii="Times New Roman" w:hAnsi="Times New Roman"/>
        </w:rPr>
      </w:pPr>
    </w:p>
    <w:sectPr w:rsidR="0084046C" w:rsidRPr="00DF57FF" w:rsidSect="00613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EEE"/>
    <w:rsid w:val="00083BDB"/>
    <w:rsid w:val="000E426A"/>
    <w:rsid w:val="00124946"/>
    <w:rsid w:val="00156596"/>
    <w:rsid w:val="00463993"/>
    <w:rsid w:val="00464E90"/>
    <w:rsid w:val="004836CE"/>
    <w:rsid w:val="004D277C"/>
    <w:rsid w:val="005C5551"/>
    <w:rsid w:val="0061395E"/>
    <w:rsid w:val="006B47DD"/>
    <w:rsid w:val="0084046C"/>
    <w:rsid w:val="00B81EEE"/>
    <w:rsid w:val="00D21CEC"/>
    <w:rsid w:val="00DF57FF"/>
    <w:rsid w:val="00E93816"/>
    <w:rsid w:val="00F64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3816"/>
    <w:rPr>
      <w:rFonts w:cs="Times New Roman"/>
      <w:color w:val="0000FF"/>
      <w:u w:val="single"/>
    </w:rPr>
  </w:style>
  <w:style w:type="paragraph" w:styleId="BalloonText">
    <w:name w:val="Balloon Text"/>
    <w:basedOn w:val="Normal"/>
    <w:link w:val="BalloonTextChar"/>
    <w:uiPriority w:val="99"/>
    <w:semiHidden/>
    <w:rsid w:val="00E9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3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5A4DE869026F0D2DADAB95BB4A2A7FC208738C707BE1AC316DE1EE898718B9882A23D6A21A1B711910C1sDWFE" TargetMode="External"/><Relationship Id="rId13" Type="http://schemas.openxmlformats.org/officeDocument/2006/relationships/hyperlink" Target="consultantplus://offline/ref=C25A4DE869026F0D2DADAB95BB4A2A7FC208738C7079E7AD3F6DE1EE898718B9882A23D6A21A1B711910C4sDW8E" TargetMode="External"/><Relationship Id="rId18" Type="http://schemas.openxmlformats.org/officeDocument/2006/relationships/hyperlink" Target="consultantplus://offline/ref=C25A4DE869026F0D2DADAB95BB4A2A7FC208738C7078E0AF346DE1EE898718B9882A23D6A21A1B711910C0sDWEE"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consultantplus://offline/ref=C25A4DE869026F0D2DADB598AD26757AC2012F89757AE8FD6A32BAB3DEs8WEE" TargetMode="External"/><Relationship Id="rId12" Type="http://schemas.openxmlformats.org/officeDocument/2006/relationships/hyperlink" Target="consultantplus://offline/ref=C25A4DE869026F0D2DADAB95BB4A2A7FC208738C7079E7AD3F6DE1EE898718B9882A23D6A21A1B711910CDsDWDE" TargetMode="External"/><Relationship Id="rId17" Type="http://schemas.openxmlformats.org/officeDocument/2006/relationships/hyperlink" Target="consultantplus://offline/ref=C25A4DE869026F0D2DADAB95BB4A2A7FC208738C7079E7AD3F6DE1EE898718B9882A23D6A21A1B711910CDsDWDE" TargetMode="External"/><Relationship Id="rId2" Type="http://schemas.openxmlformats.org/officeDocument/2006/relationships/settings" Target="settings.xml"/><Relationship Id="rId16" Type="http://schemas.openxmlformats.org/officeDocument/2006/relationships/hyperlink" Target="consultantplus://offline/ref=C25A4DE869026F0D2DADAB95BB4A2A7FC208738C7079E7AD3F6DE1EE898718B9882A23D6A21A1B711911C5sDW2E" TargetMode="External"/><Relationship Id="rId20" Type="http://schemas.openxmlformats.org/officeDocument/2006/relationships/hyperlink" Target="consultantplus://offline/ref=C25A4DE869026F0D2DADAB95BB4A2A7FC208738C7078E0AF346DE1EE898718B9882A23D6A21A1B711910C0sDWEE" TargetMode="External"/><Relationship Id="rId1" Type="http://schemas.openxmlformats.org/officeDocument/2006/relationships/styles" Target="styles.xml"/><Relationship Id="rId6" Type="http://schemas.openxmlformats.org/officeDocument/2006/relationships/hyperlink" Target="consultantplus://offline/ref=C25A4DE869026F0D2DADB598AD26757AC2012F857D7CE8FD6A32BAB3DEs8WEE" TargetMode="External"/><Relationship Id="rId11" Type="http://schemas.openxmlformats.org/officeDocument/2006/relationships/hyperlink" Target="consultantplus://offline/ref=C25A4DE869026F0D2DADAB95BB4A2A7FC208738C7078E0AF346DE1EE898718B9882A23D6A21A1B711910C0sDWEE" TargetMode="External"/><Relationship Id="rId5" Type="http://schemas.openxmlformats.org/officeDocument/2006/relationships/hyperlink" Target="consultantplus://offline/ref=C25A4DE869026F0D2DADB598AD26757AC10B2A847F2DBFFF3B67B4sBW6E" TargetMode="External"/><Relationship Id="rId15" Type="http://schemas.openxmlformats.org/officeDocument/2006/relationships/hyperlink" Target="consultantplus://offline/ref=C25A4DE869026F0D2DADAB95BB4A2A7FC208738C7079E7AD3F6DE1EE898718B9882A23D6A21A1B711910CDsDWDE" TargetMode="External"/><Relationship Id="rId23" Type="http://schemas.openxmlformats.org/officeDocument/2006/relationships/theme" Target="theme/theme1.xml"/><Relationship Id="rId10" Type="http://schemas.openxmlformats.org/officeDocument/2006/relationships/hyperlink" Target="consultantplus://offline/ref=C25A4DE869026F0D2DADAB95BB4A2A7FC208738C7078E0AF346DE1EE898718B9882A23D6A21A1B711910C0sDWEE" TargetMode="External"/><Relationship Id="rId19" Type="http://schemas.openxmlformats.org/officeDocument/2006/relationships/hyperlink" Target="consultantplus://offline/ref=C25A4DE869026F0D2DADAB95BB4A2A7FC208738C7078E0AF346DE1EE898718B9882A23D6A21A1B711910C0sDWEE" TargetMode="External"/><Relationship Id="rId4" Type="http://schemas.openxmlformats.org/officeDocument/2006/relationships/hyperlink" Target="consultantplus://offline/ref=C25A4DE869026F0D2DADAB95BB4A2A7FC208738C7079E7AD3F6DE1EE898718B9882A23D6A21A1B711910CDsDWDE" TargetMode="External"/><Relationship Id="rId9" Type="http://schemas.openxmlformats.org/officeDocument/2006/relationships/hyperlink" Target="consultantplus://offline/ref=C25A4DE869026F0D2DADAB95BB4A2A7FC208738C7078E0A8326DE1EE898718B9882A23D6A21A1B711911C4sDW9E" TargetMode="External"/><Relationship Id="rId14" Type="http://schemas.openxmlformats.org/officeDocument/2006/relationships/hyperlink" Target="consultantplus://offline/ref=C25A4DE869026F0D2DADAB95BB4A2A7FC208738C7079E7AD3F6DE1EE898718B9882A23D6A21A1B711912C2sDW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5243</Words>
  <Characters>29886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one</cp:lastModifiedBy>
  <cp:revision>2</cp:revision>
  <dcterms:created xsi:type="dcterms:W3CDTF">2015-04-02T09:38:00Z</dcterms:created>
  <dcterms:modified xsi:type="dcterms:W3CDTF">2015-04-02T09:38:00Z</dcterms:modified>
</cp:coreProperties>
</file>