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AD" w:rsidRPr="000B2409" w:rsidRDefault="004618AD" w:rsidP="000B2409">
      <w:pPr>
        <w:spacing w:after="0"/>
        <w:jc w:val="center"/>
        <w:rPr>
          <w:rFonts w:ascii="Arial" w:hAnsi="Arial" w:cs="Arial"/>
          <w:sz w:val="24"/>
          <w:szCs w:val="24"/>
        </w:rPr>
      </w:pPr>
      <w:r w:rsidRPr="000B2409">
        <w:rPr>
          <w:rFonts w:ascii="Arial" w:hAnsi="Arial" w:cs="Arial"/>
          <w:sz w:val="24"/>
          <w:szCs w:val="24"/>
        </w:rPr>
        <w:t>АДМИНИСТРАЦИЯ СТРЕЛИЦКОГО ГОРОДСКОГО ПОСЕЛЕНИЯ</w:t>
      </w:r>
    </w:p>
    <w:p w:rsidR="004618AD" w:rsidRPr="000B2409" w:rsidRDefault="004618AD" w:rsidP="000B2409">
      <w:pPr>
        <w:spacing w:after="0"/>
        <w:jc w:val="center"/>
        <w:rPr>
          <w:rFonts w:ascii="Arial" w:hAnsi="Arial" w:cs="Arial"/>
          <w:sz w:val="24"/>
          <w:szCs w:val="24"/>
        </w:rPr>
      </w:pPr>
      <w:r w:rsidRPr="000B2409">
        <w:rPr>
          <w:rFonts w:ascii="Arial" w:hAnsi="Arial" w:cs="Arial"/>
          <w:sz w:val="24"/>
          <w:szCs w:val="24"/>
        </w:rPr>
        <w:t>СЕМИЛУКСКОГО  МУНИЦИПАЛЬНОГО РАЙОНА ВОРОНЕЖСКОЙ ОБЛАСТИ</w:t>
      </w:r>
    </w:p>
    <w:p w:rsidR="004618AD" w:rsidRPr="000B2409" w:rsidRDefault="004618AD" w:rsidP="000B2409">
      <w:pPr>
        <w:spacing w:after="0"/>
        <w:jc w:val="center"/>
        <w:rPr>
          <w:rFonts w:ascii="Arial" w:hAnsi="Arial" w:cs="Arial"/>
          <w:sz w:val="24"/>
          <w:szCs w:val="24"/>
        </w:rPr>
      </w:pPr>
    </w:p>
    <w:p w:rsidR="004618AD" w:rsidRPr="000B2409" w:rsidRDefault="004618AD" w:rsidP="000B2409">
      <w:pPr>
        <w:spacing w:after="0"/>
        <w:jc w:val="center"/>
        <w:rPr>
          <w:rFonts w:ascii="Arial" w:hAnsi="Arial" w:cs="Arial"/>
          <w:sz w:val="24"/>
          <w:szCs w:val="24"/>
        </w:rPr>
      </w:pPr>
    </w:p>
    <w:p w:rsidR="004618AD" w:rsidRPr="000B2409" w:rsidRDefault="004618AD" w:rsidP="000B2409">
      <w:pPr>
        <w:spacing w:after="0"/>
        <w:jc w:val="center"/>
        <w:rPr>
          <w:rFonts w:ascii="Arial" w:hAnsi="Arial" w:cs="Arial"/>
          <w:sz w:val="24"/>
          <w:szCs w:val="24"/>
        </w:rPr>
      </w:pPr>
      <w:r w:rsidRPr="000B2409">
        <w:rPr>
          <w:rFonts w:ascii="Arial" w:hAnsi="Arial" w:cs="Arial"/>
          <w:sz w:val="24"/>
          <w:szCs w:val="24"/>
        </w:rPr>
        <w:t>П О С Т А Н О В Л Е Н И Е</w:t>
      </w:r>
    </w:p>
    <w:p w:rsidR="004618AD" w:rsidRPr="000B2409" w:rsidRDefault="004618AD" w:rsidP="00DC04FB">
      <w:pPr>
        <w:spacing w:after="0"/>
        <w:jc w:val="center"/>
        <w:rPr>
          <w:rFonts w:ascii="Arial" w:hAnsi="Arial" w:cs="Arial"/>
          <w:sz w:val="24"/>
          <w:szCs w:val="24"/>
        </w:rPr>
      </w:pPr>
    </w:p>
    <w:p w:rsidR="004618AD" w:rsidRPr="000B2409" w:rsidRDefault="004618AD" w:rsidP="00330A9F">
      <w:pPr>
        <w:spacing w:after="0"/>
        <w:rPr>
          <w:rFonts w:ascii="Arial" w:hAnsi="Arial" w:cs="Arial"/>
          <w:sz w:val="24"/>
          <w:szCs w:val="24"/>
        </w:rPr>
      </w:pPr>
      <w:r>
        <w:rPr>
          <w:rFonts w:ascii="Arial" w:hAnsi="Arial" w:cs="Arial"/>
          <w:sz w:val="24"/>
          <w:szCs w:val="24"/>
        </w:rPr>
        <w:t>от  15.09.2015г.  №152</w:t>
      </w:r>
      <w:r w:rsidRPr="000B2409">
        <w:rPr>
          <w:rFonts w:ascii="Arial" w:hAnsi="Arial" w:cs="Arial"/>
          <w:sz w:val="24"/>
          <w:szCs w:val="24"/>
        </w:rPr>
        <w:t xml:space="preserve">  </w:t>
      </w:r>
    </w:p>
    <w:p w:rsidR="004618AD" w:rsidRPr="000B2409" w:rsidRDefault="004618AD" w:rsidP="00330A9F">
      <w:pPr>
        <w:spacing w:after="0"/>
        <w:rPr>
          <w:rFonts w:ascii="Arial" w:hAnsi="Arial" w:cs="Arial"/>
          <w:b/>
          <w:sz w:val="24"/>
          <w:szCs w:val="24"/>
        </w:rPr>
      </w:pPr>
    </w:p>
    <w:p w:rsidR="004618AD" w:rsidRPr="000B2409" w:rsidRDefault="004618AD" w:rsidP="00330A9F">
      <w:pPr>
        <w:spacing w:after="0"/>
        <w:rPr>
          <w:rFonts w:ascii="Arial" w:hAnsi="Arial" w:cs="Arial"/>
          <w:sz w:val="24"/>
          <w:szCs w:val="24"/>
        </w:rPr>
      </w:pPr>
      <w:r w:rsidRPr="000B2409">
        <w:rPr>
          <w:rFonts w:ascii="Arial" w:hAnsi="Arial" w:cs="Arial"/>
          <w:sz w:val="24"/>
          <w:szCs w:val="24"/>
        </w:rPr>
        <w:t xml:space="preserve"> Об утверждении административного </w:t>
      </w:r>
    </w:p>
    <w:p w:rsidR="004618AD" w:rsidRPr="000B2409" w:rsidRDefault="004618AD" w:rsidP="00330A9F">
      <w:pPr>
        <w:spacing w:after="0"/>
        <w:rPr>
          <w:rFonts w:ascii="Arial" w:hAnsi="Arial" w:cs="Arial"/>
          <w:sz w:val="24"/>
          <w:szCs w:val="24"/>
        </w:rPr>
      </w:pPr>
      <w:r w:rsidRPr="000B2409">
        <w:rPr>
          <w:rFonts w:ascii="Arial" w:hAnsi="Arial" w:cs="Arial"/>
          <w:sz w:val="24"/>
          <w:szCs w:val="24"/>
        </w:rPr>
        <w:t xml:space="preserve"> регламента по предоставлению</w:t>
      </w:r>
    </w:p>
    <w:p w:rsidR="004618AD" w:rsidRPr="000B2409" w:rsidRDefault="004618AD" w:rsidP="00330A9F">
      <w:pPr>
        <w:spacing w:after="0"/>
        <w:rPr>
          <w:rFonts w:ascii="Arial" w:hAnsi="Arial" w:cs="Arial"/>
          <w:bCs/>
          <w:sz w:val="24"/>
          <w:szCs w:val="24"/>
        </w:rPr>
      </w:pPr>
      <w:r w:rsidRPr="000B2409">
        <w:rPr>
          <w:rFonts w:ascii="Arial" w:hAnsi="Arial" w:cs="Arial"/>
          <w:sz w:val="24"/>
          <w:szCs w:val="24"/>
        </w:rPr>
        <w:t xml:space="preserve"> муниципальной услуги </w:t>
      </w:r>
      <w:r w:rsidRPr="000B2409">
        <w:rPr>
          <w:rFonts w:ascii="Arial" w:hAnsi="Arial" w:cs="Arial"/>
          <w:bCs/>
          <w:sz w:val="24"/>
          <w:szCs w:val="24"/>
        </w:rPr>
        <w:t xml:space="preserve">«Присвоение </w:t>
      </w:r>
    </w:p>
    <w:p w:rsidR="004618AD" w:rsidRPr="000B2409" w:rsidRDefault="004618AD" w:rsidP="00330A9F">
      <w:pPr>
        <w:spacing w:after="0"/>
        <w:rPr>
          <w:rFonts w:ascii="Arial" w:hAnsi="Arial" w:cs="Arial"/>
          <w:bCs/>
          <w:sz w:val="24"/>
          <w:szCs w:val="24"/>
        </w:rPr>
      </w:pPr>
      <w:r w:rsidRPr="000B2409">
        <w:rPr>
          <w:rFonts w:ascii="Arial" w:hAnsi="Arial" w:cs="Arial"/>
          <w:bCs/>
          <w:sz w:val="24"/>
          <w:szCs w:val="24"/>
        </w:rPr>
        <w:t xml:space="preserve">адреса объекту недвижимости и </w:t>
      </w:r>
    </w:p>
    <w:p w:rsidR="004618AD" w:rsidRPr="000B2409" w:rsidRDefault="004618AD" w:rsidP="00330A9F">
      <w:pPr>
        <w:spacing w:after="0"/>
        <w:rPr>
          <w:rFonts w:ascii="Arial" w:hAnsi="Arial" w:cs="Arial"/>
          <w:color w:val="1E1E1E"/>
          <w:sz w:val="24"/>
          <w:szCs w:val="24"/>
        </w:rPr>
      </w:pPr>
      <w:r w:rsidRPr="000B2409">
        <w:rPr>
          <w:rFonts w:ascii="Arial" w:hAnsi="Arial" w:cs="Arial"/>
          <w:bCs/>
          <w:sz w:val="24"/>
          <w:szCs w:val="24"/>
        </w:rPr>
        <w:t>аннулирование адреса»</w:t>
      </w:r>
    </w:p>
    <w:p w:rsidR="004618AD" w:rsidRPr="000B2409" w:rsidRDefault="004618AD" w:rsidP="00330A9F">
      <w:pPr>
        <w:spacing w:after="0"/>
        <w:rPr>
          <w:rFonts w:ascii="Arial" w:hAnsi="Arial" w:cs="Arial"/>
          <w:sz w:val="24"/>
          <w:szCs w:val="24"/>
        </w:rPr>
      </w:pPr>
    </w:p>
    <w:p w:rsidR="004618AD" w:rsidRPr="000B2409" w:rsidRDefault="004618AD" w:rsidP="000B2409">
      <w:pPr>
        <w:spacing w:after="0"/>
        <w:jc w:val="both"/>
        <w:rPr>
          <w:rFonts w:ascii="Arial" w:hAnsi="Arial" w:cs="Arial"/>
          <w:sz w:val="24"/>
          <w:szCs w:val="24"/>
        </w:rPr>
      </w:pPr>
    </w:p>
    <w:p w:rsidR="004618AD" w:rsidRPr="000B2409" w:rsidRDefault="004618AD" w:rsidP="000B2409">
      <w:pPr>
        <w:spacing w:after="0"/>
        <w:jc w:val="both"/>
        <w:rPr>
          <w:rFonts w:ascii="Arial" w:hAnsi="Arial" w:cs="Arial"/>
          <w:sz w:val="24"/>
          <w:szCs w:val="24"/>
        </w:rPr>
      </w:pPr>
      <w:r w:rsidRPr="000B2409">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Стрелицкого городского поселения Семилукского муниципального района постановляет:</w:t>
      </w:r>
    </w:p>
    <w:p w:rsidR="004618AD" w:rsidRPr="000B2409" w:rsidRDefault="004618AD" w:rsidP="00330A9F">
      <w:pPr>
        <w:spacing w:after="0"/>
        <w:rPr>
          <w:rFonts w:ascii="Arial" w:hAnsi="Arial" w:cs="Arial"/>
          <w:sz w:val="24"/>
          <w:szCs w:val="24"/>
        </w:rPr>
      </w:pPr>
    </w:p>
    <w:p w:rsidR="004618AD" w:rsidRPr="000B2409" w:rsidRDefault="004618AD" w:rsidP="000B2409">
      <w:pPr>
        <w:spacing w:after="0"/>
        <w:jc w:val="both"/>
        <w:rPr>
          <w:rFonts w:ascii="Arial" w:hAnsi="Arial" w:cs="Arial"/>
          <w:sz w:val="24"/>
          <w:szCs w:val="24"/>
        </w:rPr>
      </w:pPr>
      <w:r w:rsidRPr="000B2409">
        <w:rPr>
          <w:rFonts w:ascii="Arial" w:hAnsi="Arial" w:cs="Arial"/>
          <w:sz w:val="24"/>
          <w:szCs w:val="24"/>
        </w:rPr>
        <w:t xml:space="preserve">      1.  Утвердить:</w:t>
      </w:r>
    </w:p>
    <w:p w:rsidR="004618AD" w:rsidRPr="000B2409" w:rsidRDefault="004618AD" w:rsidP="000B2409">
      <w:pPr>
        <w:spacing w:after="0"/>
        <w:jc w:val="both"/>
        <w:rPr>
          <w:rFonts w:ascii="Arial" w:hAnsi="Arial" w:cs="Arial"/>
          <w:sz w:val="24"/>
          <w:szCs w:val="24"/>
        </w:rPr>
      </w:pPr>
      <w:r w:rsidRPr="000B2409">
        <w:rPr>
          <w:rFonts w:ascii="Arial" w:hAnsi="Arial" w:cs="Arial"/>
          <w:sz w:val="24"/>
          <w:szCs w:val="24"/>
        </w:rPr>
        <w:t xml:space="preserve">     - Административный регламент администрации Стрелицкого городского    поселения   Семилукского муниципального района по предоставлению муниципальной услуги «</w:t>
      </w:r>
      <w:r w:rsidRPr="000B2409">
        <w:rPr>
          <w:rFonts w:ascii="Arial" w:hAnsi="Arial" w:cs="Arial"/>
          <w:bCs/>
          <w:sz w:val="24"/>
          <w:szCs w:val="24"/>
        </w:rPr>
        <w:t>Присвоение адреса объекту недвижимости и аннулирование адреса</w:t>
      </w:r>
      <w:r w:rsidRPr="000B2409">
        <w:rPr>
          <w:rFonts w:ascii="Arial" w:hAnsi="Arial" w:cs="Arial"/>
          <w:sz w:val="24"/>
          <w:szCs w:val="24"/>
        </w:rPr>
        <w:t>» согласно приложению.</w:t>
      </w:r>
    </w:p>
    <w:p w:rsidR="004618AD" w:rsidRPr="000B2409" w:rsidRDefault="004618AD" w:rsidP="000B2409">
      <w:pPr>
        <w:spacing w:after="0"/>
        <w:ind w:left="60"/>
        <w:jc w:val="both"/>
        <w:rPr>
          <w:rFonts w:ascii="Arial" w:hAnsi="Arial" w:cs="Arial"/>
          <w:sz w:val="24"/>
          <w:szCs w:val="24"/>
        </w:rPr>
      </w:pPr>
      <w:r w:rsidRPr="000B2409">
        <w:rPr>
          <w:rFonts w:ascii="Arial" w:hAnsi="Arial" w:cs="Arial"/>
          <w:sz w:val="24"/>
          <w:szCs w:val="24"/>
        </w:rPr>
        <w:t xml:space="preserve">     2. Настоящее приложение вступает в силу с момента его обнародования.</w:t>
      </w:r>
    </w:p>
    <w:p w:rsidR="004618AD" w:rsidRPr="000B2409" w:rsidRDefault="004618AD" w:rsidP="000B2409">
      <w:pPr>
        <w:spacing w:after="0"/>
        <w:ind w:left="60"/>
        <w:jc w:val="both"/>
        <w:rPr>
          <w:rFonts w:ascii="Arial" w:hAnsi="Arial" w:cs="Arial"/>
          <w:sz w:val="24"/>
          <w:szCs w:val="24"/>
        </w:rPr>
      </w:pPr>
      <w:r w:rsidRPr="000B2409">
        <w:rPr>
          <w:rFonts w:ascii="Arial" w:hAnsi="Arial" w:cs="Arial"/>
          <w:sz w:val="24"/>
          <w:szCs w:val="24"/>
        </w:rPr>
        <w:t xml:space="preserve">     3. Контроль  за  исполнением настоящего постановления оставляю за собой.</w:t>
      </w:r>
    </w:p>
    <w:p w:rsidR="004618AD" w:rsidRPr="000B2409" w:rsidRDefault="004618AD" w:rsidP="000B2409">
      <w:pPr>
        <w:spacing w:after="0"/>
        <w:ind w:left="60"/>
        <w:jc w:val="both"/>
        <w:rPr>
          <w:rFonts w:ascii="Arial" w:hAnsi="Arial" w:cs="Arial"/>
          <w:sz w:val="24"/>
          <w:szCs w:val="24"/>
        </w:rPr>
      </w:pPr>
    </w:p>
    <w:p w:rsidR="004618AD" w:rsidRPr="000B2409" w:rsidRDefault="004618AD" w:rsidP="00330A9F">
      <w:pPr>
        <w:spacing w:after="0"/>
        <w:ind w:left="60"/>
        <w:rPr>
          <w:rFonts w:ascii="Arial" w:hAnsi="Arial" w:cs="Arial"/>
          <w:sz w:val="24"/>
          <w:szCs w:val="24"/>
        </w:rPr>
      </w:pPr>
    </w:p>
    <w:p w:rsidR="004618AD" w:rsidRPr="000B2409" w:rsidRDefault="004618AD" w:rsidP="00330A9F">
      <w:pPr>
        <w:spacing w:after="0"/>
        <w:ind w:left="60"/>
        <w:rPr>
          <w:rFonts w:ascii="Arial" w:hAnsi="Arial" w:cs="Arial"/>
          <w:sz w:val="24"/>
          <w:szCs w:val="24"/>
        </w:rPr>
      </w:pPr>
    </w:p>
    <w:p w:rsidR="004618AD" w:rsidRPr="000B2409" w:rsidRDefault="004618AD" w:rsidP="00330A9F">
      <w:pPr>
        <w:spacing w:after="0"/>
        <w:ind w:left="60"/>
        <w:rPr>
          <w:rFonts w:ascii="Arial" w:hAnsi="Arial" w:cs="Arial"/>
          <w:sz w:val="24"/>
          <w:szCs w:val="24"/>
        </w:rPr>
      </w:pPr>
    </w:p>
    <w:p w:rsidR="004618AD" w:rsidRPr="000B2409" w:rsidRDefault="004618AD" w:rsidP="00330A9F">
      <w:pPr>
        <w:spacing w:after="0"/>
        <w:ind w:left="60"/>
        <w:rPr>
          <w:rFonts w:ascii="Arial" w:hAnsi="Arial" w:cs="Arial"/>
          <w:sz w:val="24"/>
          <w:szCs w:val="24"/>
        </w:rPr>
      </w:pPr>
    </w:p>
    <w:p w:rsidR="004618AD" w:rsidRPr="000B2409" w:rsidRDefault="004618AD" w:rsidP="00330A9F">
      <w:pPr>
        <w:spacing w:after="0"/>
        <w:ind w:left="60"/>
        <w:rPr>
          <w:rFonts w:ascii="Arial" w:hAnsi="Arial" w:cs="Arial"/>
          <w:sz w:val="24"/>
          <w:szCs w:val="24"/>
        </w:rPr>
      </w:pPr>
      <w:r w:rsidRPr="000B2409">
        <w:rPr>
          <w:rFonts w:ascii="Arial" w:hAnsi="Arial" w:cs="Arial"/>
          <w:sz w:val="24"/>
          <w:szCs w:val="24"/>
        </w:rPr>
        <w:t xml:space="preserve">Глава администрации </w:t>
      </w:r>
    </w:p>
    <w:p w:rsidR="004618AD" w:rsidRPr="000B2409" w:rsidRDefault="004618AD" w:rsidP="00330A9F">
      <w:pPr>
        <w:spacing w:after="0"/>
        <w:rPr>
          <w:rFonts w:ascii="Arial" w:hAnsi="Arial" w:cs="Arial"/>
          <w:sz w:val="24"/>
          <w:szCs w:val="24"/>
        </w:rPr>
      </w:pPr>
      <w:r w:rsidRPr="000B2409">
        <w:rPr>
          <w:rFonts w:ascii="Arial" w:hAnsi="Arial" w:cs="Arial"/>
          <w:sz w:val="24"/>
          <w:szCs w:val="24"/>
        </w:rPr>
        <w:t>Стрелицкого городского поселения                                                        В.А. Мысков</w:t>
      </w:r>
    </w:p>
    <w:p w:rsidR="004618AD" w:rsidRPr="000B2409" w:rsidRDefault="004618AD" w:rsidP="00330A9F">
      <w:pPr>
        <w:spacing w:after="0"/>
        <w:jc w:val="both"/>
        <w:rPr>
          <w:rFonts w:ascii="Arial" w:hAnsi="Arial" w:cs="Arial"/>
          <w:sz w:val="24"/>
          <w:szCs w:val="24"/>
        </w:rPr>
      </w:pPr>
    </w:p>
    <w:p w:rsidR="004618AD" w:rsidRPr="000B2409" w:rsidRDefault="004618AD" w:rsidP="00804C57">
      <w:pPr>
        <w:spacing w:after="0"/>
        <w:jc w:val="both"/>
        <w:rPr>
          <w:rFonts w:ascii="Arial" w:hAnsi="Arial" w:cs="Arial"/>
          <w:sz w:val="24"/>
          <w:szCs w:val="24"/>
        </w:rPr>
      </w:pPr>
    </w:p>
    <w:p w:rsidR="004618AD" w:rsidRPr="000B2409" w:rsidRDefault="004618AD" w:rsidP="00804C57">
      <w:pPr>
        <w:spacing w:after="0"/>
        <w:jc w:val="both"/>
        <w:rPr>
          <w:rFonts w:ascii="Arial" w:hAnsi="Arial" w:cs="Arial"/>
          <w:sz w:val="24"/>
          <w:szCs w:val="24"/>
        </w:rPr>
      </w:pPr>
    </w:p>
    <w:p w:rsidR="004618AD" w:rsidRPr="000B2409" w:rsidRDefault="004618AD" w:rsidP="00804C57">
      <w:pPr>
        <w:spacing w:after="0"/>
        <w:jc w:val="both"/>
        <w:rPr>
          <w:rFonts w:ascii="Arial" w:hAnsi="Arial" w:cs="Arial"/>
          <w:sz w:val="24"/>
          <w:szCs w:val="24"/>
        </w:rPr>
      </w:pPr>
    </w:p>
    <w:p w:rsidR="004618AD" w:rsidRPr="000B2409" w:rsidRDefault="004618AD" w:rsidP="00804C57">
      <w:pPr>
        <w:spacing w:after="0"/>
        <w:jc w:val="both"/>
        <w:rPr>
          <w:rFonts w:ascii="Arial" w:hAnsi="Arial" w:cs="Arial"/>
          <w:sz w:val="24"/>
          <w:szCs w:val="24"/>
        </w:rPr>
      </w:pPr>
    </w:p>
    <w:p w:rsidR="004618AD" w:rsidRPr="000B2409" w:rsidRDefault="004618AD" w:rsidP="00804C57">
      <w:pPr>
        <w:spacing w:after="0"/>
        <w:jc w:val="both"/>
        <w:rPr>
          <w:rFonts w:ascii="Arial" w:hAnsi="Arial" w:cs="Arial"/>
          <w:sz w:val="24"/>
          <w:szCs w:val="24"/>
        </w:rPr>
      </w:pPr>
    </w:p>
    <w:p w:rsidR="004618AD" w:rsidRDefault="004618AD" w:rsidP="00804C57">
      <w:pPr>
        <w:spacing w:after="0"/>
        <w:jc w:val="both"/>
        <w:rPr>
          <w:rFonts w:ascii="Times New Roman" w:hAnsi="Times New Roman"/>
          <w:sz w:val="28"/>
          <w:szCs w:val="28"/>
        </w:rPr>
      </w:pPr>
    </w:p>
    <w:p w:rsidR="004618AD" w:rsidRDefault="004618AD" w:rsidP="00804C57">
      <w:pPr>
        <w:spacing w:after="0"/>
        <w:jc w:val="both"/>
        <w:rPr>
          <w:rFonts w:ascii="Times New Roman" w:hAnsi="Times New Roman"/>
          <w:sz w:val="28"/>
          <w:szCs w:val="28"/>
        </w:rPr>
      </w:pPr>
    </w:p>
    <w:p w:rsidR="004618AD" w:rsidRDefault="004618AD" w:rsidP="00804C57">
      <w:pPr>
        <w:spacing w:after="0"/>
        <w:jc w:val="both"/>
        <w:rPr>
          <w:rFonts w:ascii="Times New Roman" w:hAnsi="Times New Roman"/>
          <w:sz w:val="28"/>
          <w:szCs w:val="28"/>
        </w:rPr>
      </w:pPr>
    </w:p>
    <w:p w:rsidR="004618AD" w:rsidRDefault="004618AD" w:rsidP="00804C57">
      <w:pPr>
        <w:spacing w:after="0"/>
        <w:jc w:val="both"/>
        <w:rPr>
          <w:rFonts w:ascii="Times New Roman" w:hAnsi="Times New Roman"/>
          <w:sz w:val="28"/>
          <w:szCs w:val="28"/>
        </w:rPr>
      </w:pPr>
    </w:p>
    <w:p w:rsidR="004618AD" w:rsidRDefault="004618AD" w:rsidP="00330A9F">
      <w:pPr>
        <w:pStyle w:val="NormalWeb"/>
        <w:spacing w:before="0" w:beforeAutospacing="0" w:after="0" w:afterAutospacing="0" w:line="255" w:lineRule="atLeast"/>
        <w:ind w:firstLine="150"/>
        <w:jc w:val="center"/>
        <w:rPr>
          <w:rFonts w:ascii="Tahoma" w:hAnsi="Tahoma" w:cs="Tahoma"/>
          <w:color w:val="1E1E1E"/>
          <w:sz w:val="21"/>
          <w:szCs w:val="21"/>
        </w:rPr>
      </w:pPr>
      <w:r>
        <w:rPr>
          <w:rFonts w:ascii="Tahoma" w:hAnsi="Tahoma" w:cs="Tahoma"/>
          <w:color w:val="1E1E1E"/>
          <w:sz w:val="21"/>
          <w:szCs w:val="21"/>
        </w:rPr>
        <w:t> </w:t>
      </w:r>
    </w:p>
    <w:p w:rsidR="004618AD" w:rsidRDefault="004618AD" w:rsidP="00866A99">
      <w:pPr>
        <w:spacing w:after="0"/>
        <w:jc w:val="center"/>
        <w:rPr>
          <w:rFonts w:ascii="Arial" w:hAnsi="Arial" w:cs="Arial"/>
          <w:bCs/>
          <w:sz w:val="24"/>
          <w:szCs w:val="24"/>
        </w:rPr>
      </w:pPr>
      <w:r>
        <w:rPr>
          <w:rFonts w:ascii="Arial" w:hAnsi="Arial" w:cs="Arial"/>
          <w:bCs/>
          <w:sz w:val="24"/>
          <w:szCs w:val="24"/>
        </w:rPr>
        <w:t xml:space="preserve">                                                    Приложение</w:t>
      </w:r>
    </w:p>
    <w:p w:rsidR="004618AD" w:rsidRDefault="004618AD" w:rsidP="00866A99">
      <w:pPr>
        <w:spacing w:after="0"/>
        <w:jc w:val="center"/>
        <w:rPr>
          <w:rFonts w:ascii="Arial" w:hAnsi="Arial" w:cs="Arial"/>
          <w:bCs/>
          <w:sz w:val="24"/>
          <w:szCs w:val="24"/>
        </w:rPr>
      </w:pPr>
      <w:r>
        <w:rPr>
          <w:rFonts w:ascii="Arial" w:hAnsi="Arial" w:cs="Arial"/>
          <w:bCs/>
          <w:sz w:val="24"/>
          <w:szCs w:val="24"/>
        </w:rPr>
        <w:t xml:space="preserve">                                                                                       к постановлению администрации</w:t>
      </w:r>
    </w:p>
    <w:p w:rsidR="004618AD" w:rsidRDefault="004618AD" w:rsidP="00866A99">
      <w:pPr>
        <w:spacing w:after="0"/>
        <w:jc w:val="right"/>
        <w:rPr>
          <w:rFonts w:ascii="Arial" w:hAnsi="Arial" w:cs="Arial"/>
          <w:bCs/>
          <w:sz w:val="24"/>
          <w:szCs w:val="24"/>
        </w:rPr>
      </w:pPr>
      <w:r>
        <w:rPr>
          <w:rFonts w:ascii="Arial" w:hAnsi="Arial" w:cs="Arial"/>
          <w:bCs/>
          <w:sz w:val="24"/>
          <w:szCs w:val="24"/>
        </w:rPr>
        <w:t>Стрелицкого городского поселения</w:t>
      </w:r>
    </w:p>
    <w:p w:rsidR="004618AD" w:rsidRDefault="004618AD" w:rsidP="00866A99">
      <w:pPr>
        <w:spacing w:after="0"/>
        <w:rPr>
          <w:rFonts w:ascii="Arial" w:hAnsi="Arial" w:cs="Arial"/>
          <w:bCs/>
          <w:sz w:val="24"/>
          <w:szCs w:val="24"/>
        </w:rPr>
      </w:pPr>
      <w:r>
        <w:rPr>
          <w:rFonts w:ascii="Arial" w:hAnsi="Arial" w:cs="Arial"/>
          <w:bCs/>
          <w:sz w:val="24"/>
          <w:szCs w:val="24"/>
        </w:rPr>
        <w:t xml:space="preserve">                                                                                         от  15.09.2015 г.  №  152</w:t>
      </w:r>
    </w:p>
    <w:p w:rsidR="004618AD" w:rsidRDefault="004618AD" w:rsidP="00330A9F">
      <w:pPr>
        <w:pStyle w:val="NormalWeb"/>
        <w:spacing w:before="0" w:beforeAutospacing="0" w:after="0" w:afterAutospacing="0" w:line="255" w:lineRule="atLeast"/>
        <w:ind w:firstLine="150"/>
        <w:jc w:val="center"/>
        <w:rPr>
          <w:rFonts w:ascii="Arial" w:hAnsi="Arial" w:cs="Arial"/>
          <w:color w:val="1E1E1E"/>
        </w:rPr>
      </w:pPr>
    </w:p>
    <w:p w:rsidR="004618AD" w:rsidRPr="000B2409" w:rsidRDefault="004618AD" w:rsidP="00330A9F">
      <w:pPr>
        <w:pStyle w:val="NormalWeb"/>
        <w:spacing w:before="0" w:beforeAutospacing="0" w:after="0" w:afterAutospacing="0" w:line="255" w:lineRule="atLeast"/>
        <w:ind w:firstLine="150"/>
        <w:jc w:val="center"/>
        <w:rPr>
          <w:rFonts w:ascii="Arial" w:hAnsi="Arial" w:cs="Arial"/>
          <w:color w:val="1E1E1E"/>
        </w:rPr>
      </w:pPr>
      <w:r w:rsidRPr="000B2409">
        <w:rPr>
          <w:rFonts w:ascii="Arial" w:hAnsi="Arial" w:cs="Arial"/>
          <w:color w:val="1E1E1E"/>
        </w:rPr>
        <w:t>АДМИНИСТРАТИВНЫЙ РЕГЛАМЕНТ</w:t>
      </w:r>
    </w:p>
    <w:p w:rsidR="004618AD" w:rsidRPr="000B2409" w:rsidRDefault="004618AD" w:rsidP="00330A9F">
      <w:pPr>
        <w:pStyle w:val="NormalWeb"/>
        <w:spacing w:before="0" w:beforeAutospacing="0" w:after="0" w:afterAutospacing="0" w:line="255" w:lineRule="atLeast"/>
        <w:ind w:firstLine="150"/>
        <w:jc w:val="center"/>
        <w:rPr>
          <w:rFonts w:ascii="Arial" w:hAnsi="Arial" w:cs="Arial"/>
          <w:color w:val="1E1E1E"/>
        </w:rPr>
      </w:pPr>
      <w:r w:rsidRPr="000B2409">
        <w:rPr>
          <w:rFonts w:ascii="Arial" w:hAnsi="Arial" w:cs="Arial"/>
          <w:bCs/>
        </w:rPr>
        <w:t>администрации Стрелицкого город</w:t>
      </w:r>
      <w:r>
        <w:rPr>
          <w:rFonts w:ascii="Arial" w:hAnsi="Arial" w:cs="Arial"/>
          <w:bCs/>
        </w:rPr>
        <w:t>с</w:t>
      </w:r>
      <w:r w:rsidRPr="000B2409">
        <w:rPr>
          <w:rFonts w:ascii="Arial" w:hAnsi="Arial" w:cs="Arial"/>
          <w:bCs/>
        </w:rPr>
        <w:t>кого поселения Семилукского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4618AD" w:rsidRPr="000B2409" w:rsidRDefault="004618AD" w:rsidP="00A10C2D">
      <w:pPr>
        <w:pStyle w:val="NormalWeb"/>
        <w:spacing w:before="0" w:beforeAutospacing="0" w:after="0" w:afterAutospacing="0" w:line="255" w:lineRule="atLeast"/>
        <w:ind w:firstLine="150"/>
        <w:jc w:val="center"/>
        <w:rPr>
          <w:rFonts w:ascii="Arial" w:hAnsi="Arial" w:cs="Arial"/>
          <w:color w:val="1E1E1E"/>
        </w:rPr>
      </w:pPr>
    </w:p>
    <w:p w:rsidR="004618AD" w:rsidRPr="000B2409" w:rsidRDefault="004618AD" w:rsidP="00A10C2D">
      <w:pPr>
        <w:pStyle w:val="NormalWeb"/>
        <w:spacing w:before="0" w:beforeAutospacing="0" w:after="0" w:afterAutospacing="0" w:line="255" w:lineRule="atLeast"/>
        <w:ind w:firstLine="150"/>
        <w:jc w:val="center"/>
        <w:rPr>
          <w:rFonts w:ascii="Arial" w:hAnsi="Arial" w:cs="Arial"/>
          <w:color w:val="1E1E1E"/>
        </w:rPr>
      </w:pPr>
      <w:r w:rsidRPr="000B2409">
        <w:rPr>
          <w:rFonts w:ascii="Arial" w:hAnsi="Arial" w:cs="Arial"/>
          <w:color w:val="1E1E1E"/>
        </w:rPr>
        <w:t> </w:t>
      </w:r>
    </w:p>
    <w:p w:rsidR="004618AD" w:rsidRDefault="004618AD" w:rsidP="000B2409">
      <w:pPr>
        <w:pStyle w:val="NormalWeb"/>
        <w:numPr>
          <w:ilvl w:val="0"/>
          <w:numId w:val="1"/>
        </w:numPr>
        <w:spacing w:before="0" w:beforeAutospacing="0" w:after="0" w:afterAutospacing="0" w:line="255" w:lineRule="atLeast"/>
        <w:jc w:val="center"/>
        <w:rPr>
          <w:rFonts w:ascii="Arial" w:hAnsi="Arial" w:cs="Arial"/>
          <w:color w:val="1E1E1E"/>
        </w:rPr>
      </w:pPr>
      <w:r w:rsidRPr="000B2409">
        <w:rPr>
          <w:rFonts w:ascii="Arial" w:hAnsi="Arial" w:cs="Arial"/>
          <w:color w:val="1E1E1E"/>
        </w:rPr>
        <w:t>Общие положения</w:t>
      </w:r>
    </w:p>
    <w:p w:rsidR="004618AD" w:rsidRPr="000B2409" w:rsidRDefault="004618AD" w:rsidP="000B2409">
      <w:pPr>
        <w:pStyle w:val="NormalWeb"/>
        <w:spacing w:before="0" w:beforeAutospacing="0" w:after="0" w:afterAutospacing="0" w:line="255" w:lineRule="atLeast"/>
        <w:jc w:val="center"/>
        <w:rPr>
          <w:rFonts w:ascii="Arial" w:hAnsi="Arial" w:cs="Arial"/>
          <w:color w:val="1E1E1E"/>
        </w:rPr>
      </w:pPr>
    </w:p>
    <w:p w:rsidR="004618AD" w:rsidRPr="000B2409" w:rsidRDefault="004618AD" w:rsidP="00085DC6">
      <w:pPr>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0B2409">
        <w:rPr>
          <w:rFonts w:ascii="Arial" w:hAnsi="Arial" w:cs="Arial"/>
          <w:color w:val="1E1E1E"/>
          <w:sz w:val="24"/>
          <w:szCs w:val="24"/>
        </w:rPr>
        <w:t> </w:t>
      </w:r>
      <w:r w:rsidRPr="000B2409">
        <w:rPr>
          <w:rFonts w:ascii="Arial" w:hAnsi="Arial" w:cs="Arial"/>
          <w:sz w:val="24"/>
          <w:szCs w:val="24"/>
        </w:rPr>
        <w:t>Предмет регулирования административного регламента</w:t>
      </w:r>
    </w:p>
    <w:p w:rsidR="004618AD" w:rsidRPr="000B2409" w:rsidRDefault="004618AD" w:rsidP="00085DC6">
      <w:pPr>
        <w:tabs>
          <w:tab w:val="num" w:pos="142"/>
          <w:tab w:val="left" w:pos="1440"/>
          <w:tab w:val="left" w:pos="1560"/>
        </w:tabs>
        <w:spacing w:after="0"/>
        <w:ind w:firstLine="709"/>
        <w:jc w:val="both"/>
        <w:rPr>
          <w:rFonts w:ascii="Arial" w:hAnsi="Arial" w:cs="Arial"/>
          <w:sz w:val="24"/>
          <w:szCs w:val="24"/>
        </w:rPr>
      </w:pPr>
      <w:r w:rsidRPr="000B2409">
        <w:rPr>
          <w:rFonts w:ascii="Arial" w:hAnsi="Arial" w:cs="Arial"/>
          <w:sz w:val="24"/>
          <w:szCs w:val="24"/>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Стрелицкого городского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4618AD" w:rsidRPr="000B2409" w:rsidRDefault="004618AD" w:rsidP="00085DC6">
      <w:pPr>
        <w:numPr>
          <w:ilvl w:val="1"/>
          <w:numId w:val="1"/>
        </w:numPr>
        <w:tabs>
          <w:tab w:val="num" w:pos="142"/>
        </w:tabs>
        <w:autoSpaceDE w:val="0"/>
        <w:autoSpaceDN w:val="0"/>
        <w:adjustRightInd w:val="0"/>
        <w:spacing w:after="0" w:line="240" w:lineRule="auto"/>
        <w:ind w:left="0" w:firstLine="709"/>
        <w:jc w:val="both"/>
        <w:outlineLvl w:val="0"/>
        <w:rPr>
          <w:rFonts w:ascii="Arial" w:hAnsi="Arial" w:cs="Arial"/>
          <w:sz w:val="24"/>
          <w:szCs w:val="24"/>
        </w:rPr>
      </w:pPr>
      <w:r w:rsidRPr="000B2409">
        <w:rPr>
          <w:rFonts w:ascii="Arial" w:hAnsi="Arial" w:cs="Arial"/>
          <w:sz w:val="24"/>
          <w:szCs w:val="24"/>
        </w:rPr>
        <w:t xml:space="preserve"> Описание заявителей</w:t>
      </w:r>
    </w:p>
    <w:p w:rsidR="004618AD" w:rsidRPr="000B2409" w:rsidRDefault="004618AD" w:rsidP="00085DC6">
      <w:pPr>
        <w:tabs>
          <w:tab w:val="num" w:pos="142"/>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4618AD" w:rsidRPr="000B2409" w:rsidRDefault="004618AD" w:rsidP="00085DC6">
      <w:pPr>
        <w:tabs>
          <w:tab w:val="num" w:pos="142"/>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а) право хозяйственного ведения;</w:t>
      </w:r>
    </w:p>
    <w:p w:rsidR="004618AD" w:rsidRPr="000B2409" w:rsidRDefault="004618AD" w:rsidP="00085DC6">
      <w:pPr>
        <w:tabs>
          <w:tab w:val="num" w:pos="142"/>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б) право оперативного управления;</w:t>
      </w:r>
    </w:p>
    <w:p w:rsidR="004618AD" w:rsidRPr="000B2409" w:rsidRDefault="004618AD" w:rsidP="00085DC6">
      <w:pPr>
        <w:tabs>
          <w:tab w:val="num" w:pos="142"/>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в) право пожизненно наследуемого владения;</w:t>
      </w:r>
    </w:p>
    <w:p w:rsidR="004618AD" w:rsidRPr="000B2409" w:rsidRDefault="004618AD" w:rsidP="00085DC6">
      <w:pPr>
        <w:tabs>
          <w:tab w:val="num" w:pos="142"/>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г) право постоянного (бессрочного) пользования.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4618AD" w:rsidRPr="000B2409" w:rsidRDefault="004618AD" w:rsidP="00085DC6">
      <w:pPr>
        <w:numPr>
          <w:ilvl w:val="1"/>
          <w:numId w:val="1"/>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Требования к порядку информирования о предоставлении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Место нахождения администрации Стрелицкого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График работы администрации Стрелицкого городского поселения Семилукского муниципального района Воронежской области: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понедельник - пятница: с 08.00 до 17.00;</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перерыв: с 12.00 до 13.00.</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Официальный сайт администрации Стрелицкого городского поселения Семилукского муниципального района Воронежской области  в сети Интернет: </w:t>
      </w:r>
      <w:r w:rsidRPr="000B2409">
        <w:rPr>
          <w:rFonts w:ascii="Arial" w:hAnsi="Arial" w:cs="Arial"/>
          <w:sz w:val="24"/>
          <w:szCs w:val="24"/>
          <w:lang w:val="en-US"/>
        </w:rPr>
        <w:t>www</w:t>
      </w:r>
      <w:r w:rsidRPr="000B2409">
        <w:rPr>
          <w:rFonts w:ascii="Arial" w:hAnsi="Arial" w:cs="Arial"/>
          <w:sz w:val="24"/>
          <w:szCs w:val="24"/>
        </w:rPr>
        <w:t>.</w:t>
      </w:r>
      <w:r w:rsidRPr="000B2409">
        <w:rPr>
          <w:rFonts w:ascii="Arial" w:hAnsi="Arial" w:cs="Arial"/>
          <w:sz w:val="24"/>
          <w:szCs w:val="24"/>
          <w:lang w:val="en-US"/>
        </w:rPr>
        <w:t>strelicacity</w:t>
      </w:r>
      <w:r w:rsidRPr="000B2409">
        <w:rPr>
          <w:rFonts w:ascii="Arial" w:hAnsi="Arial" w:cs="Arial"/>
          <w:sz w:val="24"/>
          <w:szCs w:val="24"/>
        </w:rPr>
        <w:t>.</w:t>
      </w:r>
      <w:r w:rsidRPr="000B2409">
        <w:rPr>
          <w:rFonts w:ascii="Arial" w:hAnsi="Arial" w:cs="Arial"/>
          <w:sz w:val="24"/>
          <w:szCs w:val="24"/>
          <w:lang w:val="en-US"/>
        </w:rPr>
        <w:t>ru</w:t>
      </w:r>
      <w:r w:rsidRPr="000B2409">
        <w:rPr>
          <w:rFonts w:ascii="Arial" w:hAnsi="Arial" w:cs="Arial"/>
          <w:sz w:val="24"/>
          <w:szCs w:val="24"/>
        </w:rPr>
        <w:t>.</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Адрес электронной почты администрации Стрелицкого городского поселения Семилукского муниципального района Воронежской области: </w:t>
      </w:r>
      <w:r w:rsidRPr="000B2409">
        <w:rPr>
          <w:rFonts w:ascii="Arial" w:hAnsi="Arial" w:cs="Arial"/>
          <w:sz w:val="24"/>
          <w:szCs w:val="24"/>
          <w:lang w:val="en-US"/>
        </w:rPr>
        <w:t>strelica</w:t>
      </w:r>
      <w:r w:rsidRPr="000B2409">
        <w:rPr>
          <w:rFonts w:ascii="Arial" w:hAnsi="Arial" w:cs="Arial"/>
          <w:sz w:val="24"/>
          <w:szCs w:val="24"/>
        </w:rPr>
        <w:t>-</w:t>
      </w:r>
      <w:r w:rsidRPr="000B2409">
        <w:rPr>
          <w:rFonts w:ascii="Arial" w:hAnsi="Arial" w:cs="Arial"/>
          <w:sz w:val="24"/>
          <w:szCs w:val="24"/>
          <w:lang w:val="en-US"/>
        </w:rPr>
        <w:t>adm</w:t>
      </w:r>
      <w:r w:rsidRPr="000B2409">
        <w:rPr>
          <w:rFonts w:ascii="Arial" w:hAnsi="Arial" w:cs="Arial"/>
          <w:sz w:val="24"/>
          <w:szCs w:val="24"/>
        </w:rPr>
        <w:t>@</w:t>
      </w:r>
      <w:r w:rsidRPr="000B2409">
        <w:rPr>
          <w:rFonts w:ascii="Arial" w:hAnsi="Arial" w:cs="Arial"/>
          <w:sz w:val="24"/>
          <w:szCs w:val="24"/>
          <w:lang w:val="en-US"/>
        </w:rPr>
        <w:t>mail</w:t>
      </w:r>
      <w:r w:rsidRPr="000B2409">
        <w:rPr>
          <w:rFonts w:ascii="Arial" w:hAnsi="Arial" w:cs="Arial"/>
          <w:sz w:val="24"/>
          <w:szCs w:val="24"/>
        </w:rPr>
        <w:t>.</w:t>
      </w:r>
      <w:r w:rsidRPr="000B2409">
        <w:rPr>
          <w:rFonts w:ascii="Arial" w:hAnsi="Arial" w:cs="Arial"/>
          <w:sz w:val="24"/>
          <w:szCs w:val="24"/>
          <w:lang w:val="en-US"/>
        </w:rPr>
        <w:t>ru</w:t>
      </w:r>
      <w:r w:rsidRPr="000B2409">
        <w:rPr>
          <w:rFonts w:ascii="Arial" w:hAnsi="Arial" w:cs="Arial"/>
          <w:sz w:val="24"/>
          <w:szCs w:val="24"/>
        </w:rPr>
        <w:t>.</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Телефоны для справок: 8(47372)52215.</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Место нахождения АУ «МФЦ»: </w:t>
      </w:r>
      <w:smartTag w:uri="urn:schemas-microsoft-com:office:smarttags" w:element="metricconverter">
        <w:smartTagPr>
          <w:attr w:name="ProductID" w:val="394026, г"/>
        </w:smartTagPr>
        <w:r w:rsidRPr="000B2409">
          <w:rPr>
            <w:rFonts w:ascii="Arial" w:hAnsi="Arial" w:cs="Arial"/>
            <w:sz w:val="24"/>
            <w:szCs w:val="24"/>
          </w:rPr>
          <w:t>394026, г</w:t>
        </w:r>
      </w:smartTag>
      <w:r w:rsidRPr="000B2409">
        <w:rPr>
          <w:rFonts w:ascii="Arial" w:hAnsi="Arial" w:cs="Arial"/>
          <w:sz w:val="24"/>
          <w:szCs w:val="24"/>
        </w:rPr>
        <w:t>. Воронеж, ул. Дружинников, 3б (Коминтерновский район).</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Телефон для справок АУ «МФЦ»: (473) 226-99-99.</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Официальный сайт АУ «МФЦ» в сети Интернет: mfc.vrn.ru.</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Адрес электронной почты АУ «МФЦ»: odno-okno@mail.ru.</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График работы АУ «МФЦ»:</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вторник, четверг, пятница: с 09.00 до 18.00;</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среда: с 11.00 до 20.00;</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суббота: с 09.00 до 16.45.</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Место нахождения филиала АУ «МФЦ» в муниципальном районе:</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396901, Воронежская область, г.Семилуки, ул. Дзержинского, 9;</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Телефон для справок филиала АУ «МФЦ»:</w:t>
      </w:r>
      <w:r w:rsidRPr="000B2409">
        <w:rPr>
          <w:rFonts w:ascii="Arial" w:hAnsi="Arial" w:cs="Arial"/>
          <w:color w:val="CECECE"/>
          <w:sz w:val="24"/>
          <w:szCs w:val="24"/>
        </w:rPr>
        <w:t xml:space="preserve"> </w:t>
      </w:r>
      <w:r w:rsidRPr="000B2409">
        <w:rPr>
          <w:rFonts w:ascii="Arial" w:hAnsi="Arial" w:cs="Arial"/>
          <w:sz w:val="24"/>
          <w:szCs w:val="24"/>
        </w:rPr>
        <w:t>8 (47372) 2-79-59.</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График работы филиала АУ «МФЦ»: вт 8:00–17:00, перерыв 12:00–12:45; ср 11:00–20:00, перерыв 15:00–15:45; чт,пт 8:00–17:00, перерыв 12:00–12:45; сб 8:00–15:45, перерыв 12:00–12:45.</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на официальном сайте администрации в сети Интернет (</w:t>
      </w:r>
      <w:r w:rsidRPr="000B2409">
        <w:rPr>
          <w:rFonts w:ascii="Arial" w:hAnsi="Arial" w:cs="Arial"/>
          <w:sz w:val="24"/>
          <w:szCs w:val="24"/>
          <w:lang w:val="en-US"/>
        </w:rPr>
        <w:t>www</w:t>
      </w:r>
      <w:r w:rsidRPr="000B2409">
        <w:rPr>
          <w:rFonts w:ascii="Arial" w:hAnsi="Arial" w:cs="Arial"/>
          <w:sz w:val="24"/>
          <w:szCs w:val="24"/>
        </w:rPr>
        <w:t>.</w:t>
      </w:r>
      <w:r w:rsidRPr="000B2409">
        <w:rPr>
          <w:rFonts w:ascii="Arial" w:hAnsi="Arial" w:cs="Arial"/>
          <w:sz w:val="24"/>
          <w:szCs w:val="24"/>
          <w:lang w:val="en-US"/>
        </w:rPr>
        <w:t>strelicacity</w:t>
      </w:r>
      <w:r w:rsidRPr="000B2409">
        <w:rPr>
          <w:rFonts w:ascii="Arial" w:hAnsi="Arial" w:cs="Arial"/>
          <w:sz w:val="24"/>
          <w:szCs w:val="24"/>
        </w:rPr>
        <w:t>.</w:t>
      </w:r>
      <w:r w:rsidRPr="000B2409">
        <w:rPr>
          <w:rFonts w:ascii="Arial" w:hAnsi="Arial" w:cs="Arial"/>
          <w:sz w:val="24"/>
          <w:szCs w:val="24"/>
          <w:lang w:val="en-US"/>
        </w:rPr>
        <w:t>ru</w:t>
      </w:r>
      <w:r w:rsidRPr="000B2409">
        <w:rPr>
          <w:rFonts w:ascii="Arial" w:hAnsi="Arial" w:cs="Arial"/>
          <w:sz w:val="24"/>
          <w:szCs w:val="24"/>
        </w:rPr>
        <w:t>);</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(функций)"(www.</w:t>
      </w:r>
      <w:r w:rsidRPr="000B2409">
        <w:rPr>
          <w:rFonts w:ascii="Arial" w:hAnsi="Arial" w:cs="Arial"/>
          <w:sz w:val="24"/>
          <w:szCs w:val="24"/>
          <w:lang w:eastAsia="en-US"/>
        </w:rPr>
        <w:t xml:space="preserve"> </w:t>
      </w:r>
      <w:r w:rsidRPr="000B2409">
        <w:rPr>
          <w:rFonts w:ascii="Arial" w:hAnsi="Arial" w:cs="Arial"/>
          <w:sz w:val="24"/>
          <w:szCs w:val="24"/>
        </w:rPr>
        <w:t>pgu.govvrn.ru) (далее – Единый портал);</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на официальном сайте многофункционального центра (www.mfc.vrn.ru);</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на информационном стенде в администрации;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на информационном стенде в многофункциональном центре.</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непосредственно в администрации, многофункциональном центре;</w:t>
      </w:r>
    </w:p>
    <w:p w:rsidR="004618AD" w:rsidRPr="000B2409" w:rsidRDefault="004618AD" w:rsidP="00866A99">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с использованием средств телефонной связи, средств сети Интернет.</w:t>
      </w:r>
    </w:p>
    <w:p w:rsidR="004618AD" w:rsidRPr="000B2409" w:rsidRDefault="004618AD" w:rsidP="00866A99">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1.3.4.</w:t>
      </w:r>
      <w:r w:rsidRPr="000B2409">
        <w:rPr>
          <w:rFonts w:ascii="Arial" w:hAnsi="Arial" w:cs="Arial"/>
          <w:sz w:val="24"/>
          <w:szCs w:val="24"/>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0B2409">
        <w:rPr>
          <w:rFonts w:ascii="Arial" w:hAnsi="Arial" w:cs="Arial"/>
          <w:sz w:val="24"/>
          <w:szCs w:val="24"/>
          <w:vertAlign w:val="superscript"/>
        </w:rPr>
        <w:t xml:space="preserve"> </w:t>
      </w:r>
      <w:r w:rsidRPr="000B2409">
        <w:rPr>
          <w:rFonts w:ascii="Arial" w:hAnsi="Arial" w:cs="Arial"/>
          <w:sz w:val="24"/>
          <w:szCs w:val="24"/>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 текст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 формы, образцы документов, заявлений.</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 порядка и сроков предоставления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 порядка оформления представляемых заявителем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 хода предоставления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4618AD" w:rsidRPr="000B2409" w:rsidRDefault="004618AD" w:rsidP="000B2409">
      <w:pPr>
        <w:autoSpaceDE w:val="0"/>
        <w:autoSpaceDN w:val="0"/>
        <w:adjustRightInd w:val="0"/>
        <w:ind w:firstLine="709"/>
        <w:jc w:val="both"/>
        <w:rPr>
          <w:rFonts w:ascii="Arial" w:hAnsi="Arial" w:cs="Arial"/>
          <w:sz w:val="24"/>
          <w:szCs w:val="24"/>
        </w:rPr>
      </w:pPr>
      <w:r w:rsidRPr="000B2409">
        <w:rPr>
          <w:rFonts w:ascii="Arial" w:hAnsi="Arial" w:cs="Arial"/>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4618AD"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618AD" w:rsidRPr="000B2409" w:rsidRDefault="004618AD" w:rsidP="00085DC6">
      <w:pPr>
        <w:autoSpaceDE w:val="0"/>
        <w:autoSpaceDN w:val="0"/>
        <w:adjustRightInd w:val="0"/>
        <w:spacing w:after="0"/>
        <w:ind w:firstLine="709"/>
        <w:jc w:val="both"/>
        <w:rPr>
          <w:rFonts w:ascii="Arial" w:hAnsi="Arial" w:cs="Arial"/>
          <w:sz w:val="24"/>
          <w:szCs w:val="24"/>
        </w:rPr>
      </w:pPr>
    </w:p>
    <w:p w:rsidR="004618AD" w:rsidRDefault="004618AD" w:rsidP="00866A99">
      <w:pPr>
        <w:tabs>
          <w:tab w:val="left" w:pos="1440"/>
          <w:tab w:val="left" w:pos="1560"/>
        </w:tabs>
        <w:spacing w:after="0" w:line="240" w:lineRule="auto"/>
        <w:ind w:left="-360"/>
        <w:rPr>
          <w:rFonts w:ascii="Arial" w:hAnsi="Arial" w:cs="Arial"/>
          <w:sz w:val="24"/>
          <w:szCs w:val="24"/>
        </w:rPr>
      </w:pPr>
      <w:r>
        <w:rPr>
          <w:rFonts w:ascii="Arial" w:hAnsi="Arial" w:cs="Arial"/>
          <w:sz w:val="24"/>
          <w:szCs w:val="24"/>
        </w:rPr>
        <w:t xml:space="preserve">                                               2.</w:t>
      </w:r>
      <w:r w:rsidRPr="000B2409">
        <w:rPr>
          <w:rFonts w:ascii="Arial" w:hAnsi="Arial" w:cs="Arial"/>
          <w:sz w:val="24"/>
          <w:szCs w:val="24"/>
        </w:rPr>
        <w:t>Стандарт предоставления муниципальной услуги</w:t>
      </w:r>
    </w:p>
    <w:p w:rsidR="004618AD" w:rsidRPr="000B2409" w:rsidRDefault="004618AD" w:rsidP="00866A99">
      <w:pPr>
        <w:tabs>
          <w:tab w:val="left" w:pos="1440"/>
          <w:tab w:val="left" w:pos="1560"/>
        </w:tabs>
        <w:spacing w:after="0" w:line="240" w:lineRule="auto"/>
        <w:ind w:left="-360"/>
        <w:rPr>
          <w:rFonts w:ascii="Arial" w:hAnsi="Arial" w:cs="Arial"/>
          <w:sz w:val="24"/>
          <w:szCs w:val="24"/>
        </w:rPr>
      </w:pPr>
    </w:p>
    <w:p w:rsidR="004618AD" w:rsidRPr="000B2409" w:rsidRDefault="004618AD" w:rsidP="00866A99">
      <w:pPr>
        <w:tabs>
          <w:tab w:val="left" w:pos="1440"/>
          <w:tab w:val="left" w:pos="1560"/>
        </w:tabs>
        <w:spacing w:after="0" w:line="240" w:lineRule="auto"/>
        <w:ind w:left="360"/>
        <w:jc w:val="both"/>
        <w:rPr>
          <w:rFonts w:ascii="Arial" w:hAnsi="Arial" w:cs="Arial"/>
          <w:sz w:val="24"/>
          <w:szCs w:val="24"/>
        </w:rPr>
      </w:pPr>
      <w:r>
        <w:rPr>
          <w:rFonts w:ascii="Arial" w:hAnsi="Arial" w:cs="Arial"/>
          <w:sz w:val="24"/>
          <w:szCs w:val="24"/>
        </w:rPr>
        <w:t xml:space="preserve">      2.1.</w:t>
      </w:r>
      <w:r w:rsidRPr="000B2409">
        <w:rPr>
          <w:rFonts w:ascii="Arial" w:hAnsi="Arial" w:cs="Arial"/>
          <w:sz w:val="24"/>
          <w:szCs w:val="24"/>
        </w:rPr>
        <w:t>Наименование муниципальной услуги – «Присвоение адреса объекту недвижимости и аннулирование адреса».</w:t>
      </w:r>
    </w:p>
    <w:p w:rsidR="004618AD" w:rsidRPr="000B2409" w:rsidRDefault="004618AD" w:rsidP="00866A99">
      <w:pPr>
        <w:tabs>
          <w:tab w:val="left" w:pos="1440"/>
          <w:tab w:val="left" w:pos="1560"/>
        </w:tabs>
        <w:spacing w:after="0" w:line="240" w:lineRule="auto"/>
        <w:ind w:left="360"/>
        <w:jc w:val="both"/>
        <w:rPr>
          <w:rFonts w:ascii="Arial" w:hAnsi="Arial" w:cs="Arial"/>
          <w:sz w:val="24"/>
          <w:szCs w:val="24"/>
        </w:rPr>
      </w:pPr>
      <w:r>
        <w:rPr>
          <w:rFonts w:ascii="Arial" w:hAnsi="Arial" w:cs="Arial"/>
          <w:sz w:val="24"/>
          <w:szCs w:val="24"/>
        </w:rPr>
        <w:t xml:space="preserve">      2.2.</w:t>
      </w:r>
      <w:r w:rsidRPr="000B2409">
        <w:rPr>
          <w:rFonts w:ascii="Arial" w:hAnsi="Arial" w:cs="Arial"/>
          <w:sz w:val="24"/>
          <w:szCs w:val="24"/>
        </w:rPr>
        <w:t>Наименование органа, предоставляющего муниципальную услугу.</w:t>
      </w:r>
    </w:p>
    <w:p w:rsidR="004618AD" w:rsidRPr="000B2409" w:rsidRDefault="004618AD" w:rsidP="00866A99">
      <w:pPr>
        <w:numPr>
          <w:ilvl w:val="2"/>
          <w:numId w:val="11"/>
        </w:numPr>
        <w:tabs>
          <w:tab w:val="left" w:pos="1560"/>
        </w:tabs>
        <w:spacing w:after="0" w:line="240" w:lineRule="auto"/>
        <w:jc w:val="both"/>
        <w:rPr>
          <w:rFonts w:ascii="Arial" w:hAnsi="Arial" w:cs="Arial"/>
          <w:sz w:val="24"/>
          <w:szCs w:val="24"/>
        </w:rPr>
      </w:pPr>
      <w:r w:rsidRPr="000B2409">
        <w:rPr>
          <w:rFonts w:ascii="Arial" w:hAnsi="Arial" w:cs="Arial"/>
          <w:sz w:val="24"/>
          <w:szCs w:val="24"/>
        </w:rPr>
        <w:t>Орган, предоставляющий муниципальну</w:t>
      </w:r>
      <w:r>
        <w:rPr>
          <w:rFonts w:ascii="Arial" w:hAnsi="Arial" w:cs="Arial"/>
          <w:sz w:val="24"/>
          <w:szCs w:val="24"/>
        </w:rPr>
        <w:t xml:space="preserve">ю услугу: администрация </w:t>
      </w:r>
      <w:r w:rsidRPr="000B2409">
        <w:rPr>
          <w:rFonts w:ascii="Arial" w:hAnsi="Arial" w:cs="Arial"/>
          <w:sz w:val="24"/>
          <w:szCs w:val="24"/>
        </w:rPr>
        <w:t>Стрелицкого городского поселения.</w:t>
      </w:r>
    </w:p>
    <w:p w:rsidR="004618AD" w:rsidRPr="000B2409" w:rsidRDefault="004618AD" w:rsidP="003E4F6F">
      <w:pPr>
        <w:numPr>
          <w:ilvl w:val="2"/>
          <w:numId w:val="11"/>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4618AD" w:rsidRPr="000B2409" w:rsidRDefault="004618AD" w:rsidP="003E4F6F">
      <w:pPr>
        <w:numPr>
          <w:ilvl w:val="2"/>
          <w:numId w:val="11"/>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0B2409">
        <w:rPr>
          <w:rFonts w:ascii="Arial" w:hAnsi="Arial" w:cs="Arial"/>
          <w:sz w:val="24"/>
          <w:szCs w:val="24"/>
          <w:lang w:eastAsia="en-US"/>
        </w:rPr>
        <w:t xml:space="preserve"> </w:t>
      </w:r>
      <w:r w:rsidRPr="000B2409">
        <w:rPr>
          <w:rFonts w:ascii="Arial" w:hAnsi="Arial" w:cs="Arial"/>
          <w:sz w:val="24"/>
          <w:szCs w:val="24"/>
        </w:rPr>
        <w:t>Решением СНД от «09» ноября 2012 года.</w:t>
      </w:r>
    </w:p>
    <w:p w:rsidR="004618AD" w:rsidRPr="000B2409" w:rsidRDefault="004618AD" w:rsidP="00085DC6">
      <w:pPr>
        <w:tabs>
          <w:tab w:val="num" w:pos="142"/>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2.3. Результат предоставления муниципальной услуги.  </w:t>
      </w:r>
    </w:p>
    <w:p w:rsidR="004618AD" w:rsidRPr="000B2409" w:rsidRDefault="004618AD" w:rsidP="00085DC6">
      <w:pPr>
        <w:pStyle w:val="ConsPlusNormal"/>
        <w:tabs>
          <w:tab w:val="num" w:pos="142"/>
        </w:tabs>
        <w:ind w:firstLine="709"/>
        <w:jc w:val="both"/>
        <w:rPr>
          <w:sz w:val="24"/>
          <w:szCs w:val="24"/>
        </w:rPr>
      </w:pPr>
      <w:r w:rsidRPr="000B2409">
        <w:rPr>
          <w:sz w:val="24"/>
          <w:szCs w:val="24"/>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0B2409">
        <w:rPr>
          <w:sz w:val="24"/>
          <w:szCs w:val="24"/>
          <w:lang w:eastAsia="ru-RU"/>
        </w:rPr>
        <w:t>решения об  отказе в присвоение объекту адресации адреса или аннулировании его адреса.</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2.4.Срок предоставления муниципальной услуги.</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4618AD" w:rsidRPr="000B2409" w:rsidRDefault="004618AD" w:rsidP="00085DC6">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4618AD" w:rsidRPr="000B2409" w:rsidRDefault="004618AD" w:rsidP="00085DC6">
      <w:pPr>
        <w:numPr>
          <w:ilvl w:val="1"/>
          <w:numId w:val="5"/>
        </w:numPr>
        <w:tabs>
          <w:tab w:val="left" w:pos="1440"/>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Правовые основы для предоставления муниципальной услуги.</w:t>
      </w:r>
    </w:p>
    <w:p w:rsidR="004618AD" w:rsidRPr="000B2409" w:rsidRDefault="004618AD" w:rsidP="00085DC6">
      <w:pPr>
        <w:tabs>
          <w:tab w:val="num" w:pos="792"/>
          <w:tab w:val="left" w:pos="1440"/>
          <w:tab w:val="left" w:pos="1560"/>
        </w:tabs>
        <w:spacing w:after="0"/>
        <w:ind w:firstLine="709"/>
        <w:jc w:val="both"/>
        <w:rPr>
          <w:rFonts w:ascii="Arial" w:hAnsi="Arial" w:cs="Arial"/>
          <w:sz w:val="24"/>
          <w:szCs w:val="24"/>
        </w:rPr>
      </w:pPr>
      <w:r w:rsidRPr="000B2409">
        <w:rPr>
          <w:rFonts w:ascii="Arial" w:hAnsi="Arial" w:cs="Arial"/>
          <w:sz w:val="24"/>
          <w:szCs w:val="24"/>
        </w:rPr>
        <w:t>Предоставление муниципальной услуги «Присвоение адреса объекту недвижимости» осуществляется в соответствии с:</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color w:val="000000"/>
          <w:sz w:val="24"/>
          <w:szCs w:val="24"/>
        </w:rPr>
        <w:t xml:space="preserve">- </w:t>
      </w:r>
      <w:r w:rsidRPr="000B2409">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w:t>
      </w:r>
      <w:r w:rsidRPr="000B2409">
        <w:rPr>
          <w:rFonts w:ascii="Arial" w:hAnsi="Arial" w:cs="Arial"/>
          <w:color w:val="000000"/>
          <w:sz w:val="24"/>
          <w:szCs w:val="24"/>
        </w:rPr>
        <w:t>Собрание законодательства РФ», 2003, №40, 6 октября</w:t>
      </w:r>
      <w:r w:rsidRPr="000B2409">
        <w:rPr>
          <w:rFonts w:ascii="Arial" w:hAnsi="Arial" w:cs="Arial"/>
          <w:sz w:val="24"/>
          <w:szCs w:val="24"/>
        </w:rPr>
        <w:t>);</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4618AD" w:rsidRPr="000B2409" w:rsidRDefault="004618AD" w:rsidP="00085DC6">
      <w:pPr>
        <w:shd w:val="clear" w:color="auto" w:fill="FFFFFF"/>
        <w:tabs>
          <w:tab w:val="num" w:pos="1080"/>
        </w:tabs>
        <w:adjustRightInd w:val="0"/>
        <w:spacing w:after="0"/>
        <w:ind w:firstLine="709"/>
        <w:jc w:val="both"/>
        <w:rPr>
          <w:rFonts w:ascii="Arial" w:hAnsi="Arial" w:cs="Arial"/>
          <w:sz w:val="24"/>
          <w:szCs w:val="24"/>
        </w:rPr>
      </w:pPr>
      <w:r w:rsidRPr="000B2409">
        <w:rPr>
          <w:rFonts w:ascii="Arial" w:hAnsi="Arial" w:cs="Arial"/>
          <w:sz w:val="24"/>
          <w:szCs w:val="24"/>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4618AD" w:rsidRPr="000B2409" w:rsidRDefault="004618AD" w:rsidP="00085DC6">
      <w:pPr>
        <w:shd w:val="clear" w:color="auto" w:fill="FFFFFF"/>
        <w:tabs>
          <w:tab w:val="num" w:pos="1080"/>
        </w:tabs>
        <w:adjustRightInd w:val="0"/>
        <w:spacing w:after="0"/>
        <w:ind w:firstLine="709"/>
        <w:jc w:val="both"/>
        <w:rPr>
          <w:rFonts w:ascii="Arial" w:hAnsi="Arial" w:cs="Arial"/>
          <w:sz w:val="24"/>
          <w:szCs w:val="24"/>
        </w:rPr>
      </w:pPr>
      <w:r w:rsidRPr="000B2409">
        <w:rPr>
          <w:rFonts w:ascii="Arial" w:hAnsi="Arial" w:cs="Arial"/>
          <w:sz w:val="24"/>
          <w:szCs w:val="24"/>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4618AD" w:rsidRPr="000B2409" w:rsidRDefault="004618AD" w:rsidP="00085DC6">
      <w:pPr>
        <w:shd w:val="clear" w:color="auto" w:fill="FFFFFF"/>
        <w:tabs>
          <w:tab w:val="num" w:pos="1080"/>
        </w:tabs>
        <w:adjustRightInd w:val="0"/>
        <w:spacing w:after="0"/>
        <w:ind w:firstLine="709"/>
        <w:jc w:val="both"/>
        <w:rPr>
          <w:rFonts w:ascii="Arial" w:hAnsi="Arial" w:cs="Arial"/>
          <w:i/>
          <w:sz w:val="24"/>
          <w:szCs w:val="24"/>
        </w:rPr>
      </w:pPr>
      <w:r w:rsidRPr="000B2409">
        <w:rPr>
          <w:rFonts w:ascii="Arial" w:hAnsi="Arial" w:cs="Arial"/>
          <w:sz w:val="24"/>
          <w:szCs w:val="24"/>
        </w:rPr>
        <w:t>- Уставом Стрелицкого городского поселения Семилукского муниципального района Воронежской области;</w:t>
      </w:r>
    </w:p>
    <w:p w:rsidR="004618AD" w:rsidRPr="000B2409" w:rsidRDefault="004618AD" w:rsidP="00085DC6">
      <w:pPr>
        <w:shd w:val="clear" w:color="auto" w:fill="FFFFFF"/>
        <w:tabs>
          <w:tab w:val="num" w:pos="1080"/>
        </w:tabs>
        <w:adjustRightInd w:val="0"/>
        <w:spacing w:after="0"/>
        <w:ind w:firstLine="709"/>
        <w:jc w:val="both"/>
        <w:rPr>
          <w:rFonts w:ascii="Arial" w:hAnsi="Arial" w:cs="Arial"/>
          <w:sz w:val="24"/>
          <w:szCs w:val="24"/>
        </w:rPr>
      </w:pPr>
      <w:r w:rsidRPr="000B2409">
        <w:rPr>
          <w:rFonts w:ascii="Arial" w:hAnsi="Arial" w:cs="Arial"/>
          <w:sz w:val="24"/>
          <w:szCs w:val="24"/>
        </w:rPr>
        <w:t xml:space="preserve">- </w:t>
      </w:r>
      <w:r w:rsidRPr="000B2409">
        <w:rPr>
          <w:rFonts w:ascii="Arial" w:hAnsi="Arial" w:cs="Arial"/>
          <w:bCs/>
          <w:iCs/>
          <w:sz w:val="24"/>
          <w:szCs w:val="24"/>
        </w:rPr>
        <w:t>иными нормативными правовыми актами Российской Федерации, Воронежской области и Стрелицкого городского поселения Семилукского муниципального района Воронежской области, регламентирующими правоотношения в сфере предоставления государственных услуг.</w:t>
      </w:r>
    </w:p>
    <w:p w:rsidR="004618AD" w:rsidRPr="000B2409" w:rsidRDefault="004618AD" w:rsidP="00085DC6">
      <w:pPr>
        <w:numPr>
          <w:ilvl w:val="1"/>
          <w:numId w:val="4"/>
        </w:numPr>
        <w:tabs>
          <w:tab w:val="num" w:pos="792"/>
          <w:tab w:val="left" w:pos="1440"/>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Форма заявления приведена в приложении № 1 к настоящему административному регламенту.</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Заявление должно быть подписано заявителем либо представителем заявителя.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18AD" w:rsidRPr="000B2409" w:rsidRDefault="004618AD" w:rsidP="00085DC6">
      <w:pPr>
        <w:pStyle w:val="ConsPlusNormal"/>
        <w:ind w:firstLine="709"/>
        <w:jc w:val="both"/>
        <w:rPr>
          <w:sz w:val="24"/>
          <w:szCs w:val="24"/>
        </w:rPr>
      </w:pPr>
      <w:r w:rsidRPr="000B2409">
        <w:rPr>
          <w:sz w:val="24"/>
          <w:szCs w:val="24"/>
        </w:rPr>
        <w:t>- правоустанавливающие и (или) правоудостоверяющие документы на объект (объекты) адресации;</w:t>
      </w:r>
    </w:p>
    <w:p w:rsidR="004618AD" w:rsidRPr="000B2409" w:rsidRDefault="004618AD" w:rsidP="00085DC6">
      <w:pPr>
        <w:spacing w:after="0"/>
        <w:jc w:val="both"/>
        <w:rPr>
          <w:rFonts w:ascii="Arial" w:hAnsi="Arial" w:cs="Arial"/>
          <w:sz w:val="24"/>
          <w:szCs w:val="24"/>
        </w:rPr>
      </w:pPr>
      <w:r w:rsidRPr="000B2409">
        <w:rPr>
          <w:rFonts w:ascii="Arial" w:hAnsi="Arial" w:cs="Arial"/>
          <w:sz w:val="24"/>
          <w:szCs w:val="24"/>
          <w:lang w:eastAsia="ar-SA"/>
        </w:rPr>
        <w:tab/>
      </w:r>
      <w:r w:rsidRPr="000B2409">
        <w:rPr>
          <w:rFonts w:ascii="Arial" w:hAnsi="Arial" w:cs="Arial"/>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8AD" w:rsidRPr="000B2409" w:rsidRDefault="004618AD" w:rsidP="00085DC6">
      <w:pPr>
        <w:spacing w:after="0"/>
        <w:ind w:firstLine="709"/>
        <w:jc w:val="both"/>
        <w:rPr>
          <w:rFonts w:ascii="Arial" w:hAnsi="Arial" w:cs="Arial"/>
          <w:sz w:val="24"/>
          <w:szCs w:val="24"/>
          <w:lang w:eastAsia="ar-SA"/>
        </w:rPr>
      </w:pPr>
      <w:r w:rsidRPr="000B2409">
        <w:rPr>
          <w:rFonts w:ascii="Arial" w:hAnsi="Arial" w:cs="Arial"/>
          <w:sz w:val="24"/>
          <w:szCs w:val="24"/>
          <w:lang w:eastAsia="ar-SA"/>
        </w:rPr>
        <w:t>- кадастровый паспорт объекта адресации (в случае присвоения адреса объекту адресации, поставленному на кадастровый учет);</w:t>
      </w:r>
    </w:p>
    <w:p w:rsidR="004618AD" w:rsidRPr="000B2409" w:rsidRDefault="004618AD" w:rsidP="00085DC6">
      <w:pPr>
        <w:spacing w:after="0"/>
        <w:ind w:firstLine="709"/>
        <w:jc w:val="both"/>
        <w:rPr>
          <w:rFonts w:ascii="Arial" w:hAnsi="Arial" w:cs="Arial"/>
          <w:sz w:val="24"/>
          <w:szCs w:val="24"/>
          <w:lang w:eastAsia="ar-SA"/>
        </w:rPr>
      </w:pPr>
      <w:r w:rsidRPr="000B2409">
        <w:rPr>
          <w:rFonts w:ascii="Arial" w:hAnsi="Arial" w:cs="Arial"/>
          <w:sz w:val="24"/>
          <w:szCs w:val="24"/>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618AD" w:rsidRPr="000B2409" w:rsidRDefault="004618AD" w:rsidP="00085DC6">
      <w:pPr>
        <w:spacing w:after="0"/>
        <w:ind w:firstLine="709"/>
        <w:jc w:val="both"/>
        <w:rPr>
          <w:rFonts w:ascii="Arial" w:hAnsi="Arial" w:cs="Arial"/>
          <w:sz w:val="24"/>
          <w:szCs w:val="24"/>
          <w:lang w:eastAsia="ar-SA"/>
        </w:rPr>
      </w:pPr>
      <w:r w:rsidRPr="000B2409">
        <w:rPr>
          <w:rFonts w:ascii="Arial" w:hAnsi="Arial" w:cs="Arial"/>
          <w:sz w:val="24"/>
          <w:szCs w:val="24"/>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4618AD" w:rsidRPr="000B2409" w:rsidRDefault="004618AD" w:rsidP="00085DC6">
      <w:pPr>
        <w:pStyle w:val="ConsPlusNormal"/>
        <w:ind w:firstLine="709"/>
        <w:jc w:val="both"/>
        <w:rPr>
          <w:sz w:val="24"/>
          <w:szCs w:val="24"/>
        </w:rPr>
      </w:pPr>
      <w:r w:rsidRPr="000B2409">
        <w:rPr>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618AD" w:rsidRPr="000B2409" w:rsidRDefault="004618AD" w:rsidP="00085DC6">
      <w:pPr>
        <w:pStyle w:val="ConsPlusNormal"/>
        <w:ind w:firstLine="709"/>
        <w:jc w:val="both"/>
        <w:rPr>
          <w:sz w:val="24"/>
          <w:szCs w:val="24"/>
        </w:rPr>
      </w:pPr>
      <w:r w:rsidRPr="000B2409">
        <w:rPr>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8AD" w:rsidRPr="000B2409" w:rsidRDefault="004618AD" w:rsidP="00085DC6">
      <w:pPr>
        <w:pStyle w:val="ConsPlusNormal"/>
        <w:ind w:firstLine="709"/>
        <w:jc w:val="both"/>
        <w:rPr>
          <w:sz w:val="24"/>
          <w:szCs w:val="24"/>
        </w:rPr>
      </w:pPr>
      <w:r w:rsidRPr="000B2409">
        <w:rPr>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18AD" w:rsidRPr="000B2409" w:rsidRDefault="004618AD" w:rsidP="00085DC6">
      <w:pPr>
        <w:pStyle w:val="ConsPlusNormal"/>
        <w:ind w:firstLine="709"/>
        <w:jc w:val="both"/>
        <w:rPr>
          <w:sz w:val="24"/>
          <w:szCs w:val="24"/>
        </w:rPr>
      </w:pPr>
      <w:r w:rsidRPr="000B2409">
        <w:rPr>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8AD" w:rsidRPr="000B2409" w:rsidRDefault="004618AD" w:rsidP="00085DC6">
      <w:pPr>
        <w:spacing w:after="0"/>
        <w:ind w:firstLine="709"/>
        <w:jc w:val="both"/>
        <w:rPr>
          <w:rFonts w:ascii="Arial" w:hAnsi="Arial" w:cs="Arial"/>
          <w:sz w:val="24"/>
          <w:szCs w:val="24"/>
          <w:lang w:eastAsia="ar-SA"/>
        </w:rPr>
      </w:pPr>
      <w:r w:rsidRPr="000B2409">
        <w:rPr>
          <w:rFonts w:ascii="Arial" w:hAnsi="Arial" w:cs="Arial"/>
          <w:sz w:val="24"/>
          <w:szCs w:val="24"/>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618AD" w:rsidRPr="000B2409" w:rsidRDefault="004618AD" w:rsidP="00085DC6">
      <w:pPr>
        <w:spacing w:after="0"/>
        <w:ind w:firstLine="709"/>
        <w:jc w:val="both"/>
        <w:rPr>
          <w:rFonts w:ascii="Arial" w:hAnsi="Arial" w:cs="Arial"/>
          <w:sz w:val="24"/>
          <w:szCs w:val="24"/>
          <w:lang w:eastAsia="ar-SA"/>
        </w:rPr>
      </w:pPr>
      <w:r w:rsidRPr="000B2409">
        <w:rPr>
          <w:rFonts w:ascii="Arial" w:hAnsi="Arial" w:cs="Arial"/>
          <w:sz w:val="24"/>
          <w:szCs w:val="24"/>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618AD" w:rsidRPr="000B2409" w:rsidRDefault="004618AD" w:rsidP="00085DC6">
      <w:pPr>
        <w:spacing w:after="0"/>
        <w:ind w:firstLine="709"/>
        <w:jc w:val="both"/>
        <w:rPr>
          <w:rFonts w:ascii="Arial" w:hAnsi="Arial" w:cs="Arial"/>
          <w:sz w:val="24"/>
          <w:szCs w:val="24"/>
          <w:lang w:eastAsia="ar-SA"/>
        </w:rPr>
      </w:pPr>
      <w:r w:rsidRPr="000B2409">
        <w:rPr>
          <w:rFonts w:ascii="Arial" w:hAnsi="Arial" w:cs="Arial"/>
          <w:sz w:val="24"/>
          <w:szCs w:val="24"/>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Запрещается требовать от заявителя:</w:t>
      </w:r>
    </w:p>
    <w:p w:rsidR="004618AD" w:rsidRPr="000B2409" w:rsidRDefault="004618AD" w:rsidP="00085DC6">
      <w:pPr>
        <w:pStyle w:val="ConsPlusNormal"/>
        <w:ind w:firstLine="709"/>
        <w:jc w:val="both"/>
        <w:rPr>
          <w:sz w:val="24"/>
          <w:szCs w:val="24"/>
        </w:rPr>
      </w:pPr>
      <w:r w:rsidRPr="000B240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Стрелицкого городского поселения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18AD" w:rsidRPr="000B2409" w:rsidRDefault="004618AD" w:rsidP="00085DC6">
      <w:pPr>
        <w:tabs>
          <w:tab w:val="left" w:pos="1260"/>
          <w:tab w:val="left" w:pos="1560"/>
        </w:tabs>
        <w:spacing w:after="0"/>
        <w:ind w:firstLine="709"/>
        <w:jc w:val="both"/>
        <w:rPr>
          <w:rFonts w:ascii="Arial" w:hAnsi="Arial" w:cs="Arial"/>
          <w:sz w:val="24"/>
          <w:szCs w:val="24"/>
        </w:rPr>
      </w:pPr>
      <w:r w:rsidRPr="000B2409">
        <w:rPr>
          <w:rFonts w:ascii="Arial" w:hAnsi="Arial" w:cs="Arial"/>
          <w:sz w:val="24"/>
          <w:szCs w:val="24"/>
        </w:rPr>
        <w:t xml:space="preserve">- проведение кадастровых работ в целях выдачи межевого плана, представление технического плана, акта обследования. </w:t>
      </w:r>
    </w:p>
    <w:p w:rsidR="004618AD" w:rsidRPr="000B2409" w:rsidRDefault="004618AD" w:rsidP="00085DC6">
      <w:pPr>
        <w:tabs>
          <w:tab w:val="left" w:pos="1260"/>
          <w:tab w:val="left" w:pos="1560"/>
        </w:tabs>
        <w:spacing w:after="0"/>
        <w:ind w:firstLine="709"/>
        <w:jc w:val="both"/>
        <w:rPr>
          <w:rFonts w:ascii="Arial" w:hAnsi="Arial" w:cs="Arial"/>
          <w:sz w:val="24"/>
          <w:szCs w:val="24"/>
        </w:rPr>
      </w:pPr>
      <w:r w:rsidRPr="000B2409">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4618AD" w:rsidRPr="000B2409" w:rsidRDefault="004618AD" w:rsidP="00085DC6">
      <w:pPr>
        <w:tabs>
          <w:tab w:val="left" w:pos="1260"/>
          <w:tab w:val="left" w:pos="1560"/>
        </w:tabs>
        <w:spacing w:after="0"/>
        <w:ind w:firstLine="709"/>
        <w:jc w:val="both"/>
        <w:rPr>
          <w:rFonts w:ascii="Arial" w:hAnsi="Arial" w:cs="Arial"/>
          <w:sz w:val="24"/>
          <w:szCs w:val="24"/>
        </w:rPr>
      </w:pPr>
      <w:r w:rsidRPr="000B2409">
        <w:rPr>
          <w:rFonts w:ascii="Arial" w:hAnsi="Arial" w:cs="Arial"/>
          <w:sz w:val="24"/>
          <w:szCs w:val="24"/>
        </w:rPr>
        <w:t xml:space="preserve"> Перечень оснований для отказа в приеме документов, необходимых для предоставления муниципальной услуги:</w:t>
      </w:r>
    </w:p>
    <w:p w:rsidR="004618AD" w:rsidRPr="000B2409" w:rsidRDefault="004618AD" w:rsidP="00085DC6">
      <w:pPr>
        <w:tabs>
          <w:tab w:val="num" w:pos="792"/>
          <w:tab w:val="left" w:pos="1440"/>
          <w:tab w:val="left" w:pos="1560"/>
        </w:tabs>
        <w:spacing w:after="0"/>
        <w:ind w:firstLine="709"/>
        <w:jc w:val="both"/>
        <w:rPr>
          <w:rFonts w:ascii="Arial" w:hAnsi="Arial" w:cs="Arial"/>
          <w:sz w:val="24"/>
          <w:szCs w:val="24"/>
        </w:rPr>
      </w:pPr>
      <w:r w:rsidRPr="000B2409">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618AD" w:rsidRPr="000B2409" w:rsidRDefault="004618AD" w:rsidP="00085DC6">
      <w:pPr>
        <w:numPr>
          <w:ilvl w:val="1"/>
          <w:numId w:val="10"/>
        </w:numPr>
        <w:tabs>
          <w:tab w:val="left" w:pos="1440"/>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Исчерпывающий перечень оснований для отказа в предоставлении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Основанием для отказа в предоставлении муниципальной услуги является:</w:t>
      </w:r>
    </w:p>
    <w:p w:rsidR="004618AD" w:rsidRPr="000B2409" w:rsidRDefault="004618AD" w:rsidP="00085DC6">
      <w:pPr>
        <w:tabs>
          <w:tab w:val="left" w:pos="1440"/>
          <w:tab w:val="left" w:pos="1560"/>
        </w:tabs>
        <w:spacing w:after="0"/>
        <w:ind w:firstLine="709"/>
        <w:jc w:val="both"/>
        <w:rPr>
          <w:rFonts w:ascii="Arial" w:hAnsi="Arial" w:cs="Arial"/>
          <w:sz w:val="24"/>
          <w:szCs w:val="24"/>
        </w:rPr>
      </w:pPr>
      <w:r w:rsidRPr="000B2409">
        <w:rPr>
          <w:rFonts w:ascii="Arial" w:hAnsi="Arial" w:cs="Arial"/>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4618AD" w:rsidRPr="000B2409" w:rsidRDefault="004618AD" w:rsidP="00085DC6">
      <w:pPr>
        <w:tabs>
          <w:tab w:val="left" w:pos="1440"/>
          <w:tab w:val="left" w:pos="1560"/>
        </w:tabs>
        <w:spacing w:after="0"/>
        <w:ind w:firstLine="709"/>
        <w:jc w:val="both"/>
        <w:rPr>
          <w:rFonts w:ascii="Arial" w:hAnsi="Arial" w:cs="Arial"/>
          <w:sz w:val="24"/>
          <w:szCs w:val="24"/>
        </w:rPr>
      </w:pPr>
      <w:r w:rsidRPr="000B2409">
        <w:rPr>
          <w:rFonts w:ascii="Arial" w:hAnsi="Arial" w:cs="Arial"/>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8AD" w:rsidRPr="000B2409" w:rsidRDefault="004618AD" w:rsidP="00085DC6">
      <w:pPr>
        <w:tabs>
          <w:tab w:val="left" w:pos="1440"/>
          <w:tab w:val="left" w:pos="1560"/>
        </w:tabs>
        <w:spacing w:after="0"/>
        <w:ind w:firstLine="709"/>
        <w:jc w:val="both"/>
        <w:rPr>
          <w:rFonts w:ascii="Arial" w:hAnsi="Arial" w:cs="Arial"/>
          <w:sz w:val="24"/>
          <w:szCs w:val="24"/>
        </w:rPr>
      </w:pPr>
      <w:r w:rsidRPr="000B2409">
        <w:rPr>
          <w:rFonts w:ascii="Arial" w:hAnsi="Arial" w:cs="Arial"/>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618AD" w:rsidRPr="000B2409" w:rsidRDefault="004618AD" w:rsidP="00085DC6">
      <w:pPr>
        <w:tabs>
          <w:tab w:val="num" w:pos="1155"/>
          <w:tab w:val="left" w:pos="1440"/>
          <w:tab w:val="left" w:pos="1560"/>
        </w:tabs>
        <w:spacing w:after="0"/>
        <w:ind w:firstLine="709"/>
        <w:jc w:val="both"/>
        <w:rPr>
          <w:rFonts w:ascii="Arial" w:hAnsi="Arial" w:cs="Arial"/>
          <w:sz w:val="24"/>
          <w:szCs w:val="24"/>
        </w:rPr>
      </w:pPr>
      <w:r w:rsidRPr="000B2409">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4618AD" w:rsidRPr="000B2409" w:rsidRDefault="004618AD" w:rsidP="00085DC6">
      <w:pPr>
        <w:tabs>
          <w:tab w:val="num" w:pos="1155"/>
          <w:tab w:val="left" w:pos="1440"/>
          <w:tab w:val="left" w:pos="1560"/>
        </w:tabs>
        <w:spacing w:after="0"/>
        <w:ind w:firstLine="709"/>
        <w:jc w:val="both"/>
        <w:rPr>
          <w:rFonts w:ascii="Arial" w:hAnsi="Arial" w:cs="Arial"/>
          <w:sz w:val="24"/>
          <w:szCs w:val="24"/>
        </w:rPr>
      </w:pPr>
      <w:r w:rsidRPr="000B2409">
        <w:rPr>
          <w:rFonts w:ascii="Arial" w:hAnsi="Arial" w:cs="Arial"/>
          <w:sz w:val="24"/>
          <w:szCs w:val="24"/>
        </w:rPr>
        <w:t>2.9. Размер платы, взимаемой с заявителя при предоставлении муниципальной услуги.</w:t>
      </w:r>
    </w:p>
    <w:p w:rsidR="004618AD" w:rsidRPr="000B2409" w:rsidRDefault="004618AD" w:rsidP="00085DC6">
      <w:pPr>
        <w:tabs>
          <w:tab w:val="num" w:pos="792"/>
          <w:tab w:val="left" w:pos="1440"/>
          <w:tab w:val="left" w:pos="1560"/>
        </w:tabs>
        <w:spacing w:after="0"/>
        <w:ind w:firstLine="709"/>
        <w:jc w:val="both"/>
        <w:rPr>
          <w:rFonts w:ascii="Arial" w:hAnsi="Arial" w:cs="Arial"/>
          <w:sz w:val="24"/>
          <w:szCs w:val="24"/>
        </w:rPr>
      </w:pPr>
      <w:r w:rsidRPr="000B2409">
        <w:rPr>
          <w:rFonts w:ascii="Arial" w:hAnsi="Arial" w:cs="Arial"/>
          <w:sz w:val="24"/>
          <w:szCs w:val="24"/>
        </w:rPr>
        <w:t xml:space="preserve">Муниципальная услуга предоставляется на безвозмездной основе. </w:t>
      </w:r>
    </w:p>
    <w:p w:rsidR="004618AD" w:rsidRPr="000B2409" w:rsidRDefault="004618AD" w:rsidP="00085DC6">
      <w:pPr>
        <w:numPr>
          <w:ilvl w:val="1"/>
          <w:numId w:val="9"/>
        </w:numPr>
        <w:tabs>
          <w:tab w:val="num" w:pos="1155"/>
          <w:tab w:val="left" w:pos="1440"/>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618AD" w:rsidRPr="000B2409" w:rsidRDefault="004618AD" w:rsidP="00085DC6">
      <w:pPr>
        <w:numPr>
          <w:ilvl w:val="1"/>
          <w:numId w:val="9"/>
        </w:numPr>
        <w:tabs>
          <w:tab w:val="num" w:pos="1155"/>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Срок регистрации запроса заявителя о предоставлении муниципальной услуги.</w:t>
      </w:r>
    </w:p>
    <w:p w:rsidR="004618AD" w:rsidRPr="000B2409" w:rsidRDefault="004618AD" w:rsidP="00085DC6">
      <w:pPr>
        <w:tabs>
          <w:tab w:val="num" w:pos="1155"/>
          <w:tab w:val="left" w:pos="1560"/>
        </w:tabs>
        <w:spacing w:after="0"/>
        <w:ind w:firstLine="709"/>
        <w:jc w:val="both"/>
        <w:rPr>
          <w:rFonts w:ascii="Arial" w:hAnsi="Arial" w:cs="Arial"/>
          <w:sz w:val="24"/>
          <w:szCs w:val="24"/>
        </w:rPr>
      </w:pPr>
      <w:r w:rsidRPr="000B2409">
        <w:rPr>
          <w:rFonts w:ascii="Arial" w:hAnsi="Arial" w:cs="Arial"/>
          <w:sz w:val="24"/>
          <w:szCs w:val="24"/>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4618AD" w:rsidRPr="000B2409" w:rsidRDefault="004618AD" w:rsidP="00085DC6">
      <w:pPr>
        <w:numPr>
          <w:ilvl w:val="1"/>
          <w:numId w:val="9"/>
        </w:numPr>
        <w:tabs>
          <w:tab w:val="num" w:pos="1155"/>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Требования к помещениям, в которых предоставляется муниципальная услуга.</w:t>
      </w:r>
    </w:p>
    <w:p w:rsidR="004618AD" w:rsidRPr="000B2409" w:rsidRDefault="004618AD" w:rsidP="003E4F6F">
      <w:pPr>
        <w:numPr>
          <w:ilvl w:val="2"/>
          <w:numId w:val="9"/>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618AD" w:rsidRPr="000B2409" w:rsidRDefault="004618AD" w:rsidP="00085DC6">
      <w:pPr>
        <w:numPr>
          <w:ilvl w:val="2"/>
          <w:numId w:val="6"/>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Доступ заявителей к парковочным местам является бесплатным.</w:t>
      </w:r>
    </w:p>
    <w:p w:rsidR="004618AD" w:rsidRPr="000B2409" w:rsidRDefault="004618AD" w:rsidP="00085DC6">
      <w:pPr>
        <w:numPr>
          <w:ilvl w:val="2"/>
          <w:numId w:val="6"/>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18AD" w:rsidRPr="000B2409" w:rsidRDefault="004618AD" w:rsidP="00085DC6">
      <w:pPr>
        <w:numPr>
          <w:ilvl w:val="2"/>
          <w:numId w:val="6"/>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информационными стендами, на которых размещается визуальная и текстовая информация;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стульями и столами для оформления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К информационным стендам должна быть обеспечена возможность свободного доступа граждан.</w:t>
      </w:r>
    </w:p>
    <w:p w:rsidR="004618AD" w:rsidRPr="000B2409" w:rsidRDefault="004618AD" w:rsidP="00085DC6">
      <w:pPr>
        <w:autoSpaceDE w:val="0"/>
        <w:autoSpaceDN w:val="0"/>
        <w:adjustRightInd w:val="0"/>
        <w:spacing w:after="0"/>
        <w:ind w:firstLine="708"/>
        <w:jc w:val="both"/>
        <w:rPr>
          <w:rFonts w:ascii="Arial" w:hAnsi="Arial" w:cs="Arial"/>
          <w:sz w:val="24"/>
          <w:szCs w:val="24"/>
        </w:rPr>
      </w:pPr>
      <w:r w:rsidRPr="000B2409">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618AD" w:rsidRPr="000B2409" w:rsidRDefault="004618AD" w:rsidP="00085DC6">
      <w:pPr>
        <w:autoSpaceDE w:val="0"/>
        <w:autoSpaceDN w:val="0"/>
        <w:adjustRightInd w:val="0"/>
        <w:spacing w:after="0"/>
        <w:ind w:firstLine="708"/>
        <w:jc w:val="both"/>
        <w:rPr>
          <w:rFonts w:ascii="Arial" w:hAnsi="Arial" w:cs="Arial"/>
          <w:sz w:val="24"/>
          <w:szCs w:val="24"/>
        </w:rPr>
      </w:pPr>
      <w:r w:rsidRPr="000B2409">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4618AD" w:rsidRPr="000B2409" w:rsidRDefault="004618AD" w:rsidP="00085DC6">
      <w:pPr>
        <w:numPr>
          <w:ilvl w:val="2"/>
          <w:numId w:val="6"/>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618AD" w:rsidRPr="000B2409" w:rsidRDefault="004618AD" w:rsidP="00085DC6">
      <w:pPr>
        <w:numPr>
          <w:ilvl w:val="1"/>
          <w:numId w:val="9"/>
        </w:numPr>
        <w:tabs>
          <w:tab w:val="num" w:pos="1155"/>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Показатели доступности и качества муниципальной услуги.</w:t>
      </w:r>
    </w:p>
    <w:p w:rsidR="004618AD" w:rsidRPr="000B2409" w:rsidRDefault="004618AD" w:rsidP="00085DC6">
      <w:pPr>
        <w:pStyle w:val="ConsPlusNormal"/>
        <w:numPr>
          <w:ilvl w:val="2"/>
          <w:numId w:val="9"/>
        </w:numPr>
        <w:ind w:left="0" w:firstLine="709"/>
        <w:jc w:val="both"/>
        <w:rPr>
          <w:sz w:val="24"/>
          <w:szCs w:val="24"/>
        </w:rPr>
      </w:pPr>
      <w:r w:rsidRPr="000B2409">
        <w:rPr>
          <w:sz w:val="24"/>
          <w:szCs w:val="24"/>
        </w:rPr>
        <w:t>Показателями доступности муниципальной услуги являются:</w:t>
      </w:r>
    </w:p>
    <w:p w:rsidR="004618AD" w:rsidRPr="000B2409" w:rsidRDefault="004618AD" w:rsidP="00085DC6">
      <w:pPr>
        <w:pStyle w:val="ConsPlusNormal"/>
        <w:ind w:firstLine="709"/>
        <w:jc w:val="both"/>
        <w:rPr>
          <w:sz w:val="24"/>
          <w:szCs w:val="24"/>
        </w:rPr>
      </w:pPr>
      <w:r w:rsidRPr="000B2409">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618AD" w:rsidRPr="000B2409" w:rsidRDefault="004618AD" w:rsidP="00085DC6">
      <w:pPr>
        <w:pStyle w:val="ConsPlusNormal"/>
        <w:ind w:firstLine="709"/>
        <w:jc w:val="both"/>
        <w:rPr>
          <w:sz w:val="24"/>
          <w:szCs w:val="24"/>
        </w:rPr>
      </w:pPr>
      <w:r w:rsidRPr="000B2409">
        <w:rPr>
          <w:sz w:val="24"/>
          <w:szCs w:val="24"/>
        </w:rPr>
        <w:t>- оборудование мест ожидания в органе предоставляющего услугу доступными местами общего пользования;</w:t>
      </w:r>
    </w:p>
    <w:p w:rsidR="004618AD" w:rsidRPr="000B2409" w:rsidRDefault="004618AD" w:rsidP="00085DC6">
      <w:pPr>
        <w:pStyle w:val="ConsPlusNormal"/>
        <w:ind w:firstLine="709"/>
        <w:jc w:val="both"/>
        <w:rPr>
          <w:sz w:val="24"/>
          <w:szCs w:val="24"/>
        </w:rPr>
      </w:pPr>
      <w:r w:rsidRPr="000B2409">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618AD" w:rsidRPr="000B2409" w:rsidRDefault="004618AD" w:rsidP="000B2409">
      <w:pPr>
        <w:pStyle w:val="ConsPlusNormal"/>
        <w:ind w:firstLine="709"/>
        <w:jc w:val="both"/>
        <w:rPr>
          <w:sz w:val="24"/>
          <w:szCs w:val="24"/>
        </w:rPr>
      </w:pPr>
      <w:r w:rsidRPr="000B2409">
        <w:rPr>
          <w:sz w:val="24"/>
          <w:szCs w:val="24"/>
        </w:rPr>
        <w:t>- соблюдение графика работы органа предоставляющего услугу;</w:t>
      </w:r>
    </w:p>
    <w:p w:rsidR="004618AD" w:rsidRPr="000B2409" w:rsidRDefault="004618AD" w:rsidP="000B2409">
      <w:pPr>
        <w:pStyle w:val="ConsPlusNormal"/>
        <w:ind w:firstLine="709"/>
        <w:jc w:val="both"/>
        <w:rPr>
          <w:sz w:val="24"/>
          <w:szCs w:val="24"/>
        </w:rPr>
      </w:pPr>
      <w:r w:rsidRPr="000B2409">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4618AD" w:rsidRPr="000B2409" w:rsidRDefault="004618AD" w:rsidP="000B2409">
      <w:pPr>
        <w:pStyle w:val="ConsPlusNormal"/>
        <w:ind w:firstLine="709"/>
        <w:jc w:val="both"/>
        <w:rPr>
          <w:sz w:val="24"/>
          <w:szCs w:val="24"/>
        </w:rPr>
      </w:pPr>
      <w:r w:rsidRPr="000B2409">
        <w:rPr>
          <w:sz w:val="24"/>
          <w:szCs w:val="24"/>
        </w:rPr>
        <w:t>- возможность получения муниципальной услуги в многофункциональном центре;</w:t>
      </w:r>
    </w:p>
    <w:p w:rsidR="004618AD" w:rsidRPr="000B2409" w:rsidRDefault="004618AD" w:rsidP="000B2409">
      <w:pPr>
        <w:pStyle w:val="ConsPlusNormal"/>
        <w:ind w:firstLine="709"/>
        <w:jc w:val="both"/>
        <w:rPr>
          <w:sz w:val="24"/>
          <w:szCs w:val="24"/>
        </w:rPr>
      </w:pPr>
      <w:r w:rsidRPr="000B240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18AD" w:rsidRPr="000B2409" w:rsidRDefault="004618AD" w:rsidP="003E4F6F">
      <w:pPr>
        <w:pStyle w:val="ConsPlusNormal"/>
        <w:numPr>
          <w:ilvl w:val="2"/>
          <w:numId w:val="7"/>
        </w:numPr>
        <w:ind w:left="0" w:firstLine="709"/>
        <w:jc w:val="both"/>
        <w:rPr>
          <w:sz w:val="24"/>
          <w:szCs w:val="24"/>
        </w:rPr>
      </w:pPr>
      <w:r w:rsidRPr="000B2409">
        <w:rPr>
          <w:sz w:val="24"/>
          <w:szCs w:val="24"/>
        </w:rPr>
        <w:t>Показателями качества муниципальной услуги являются:</w:t>
      </w:r>
    </w:p>
    <w:p w:rsidR="004618AD" w:rsidRPr="000B2409" w:rsidRDefault="004618AD" w:rsidP="000B2409">
      <w:pPr>
        <w:pStyle w:val="ConsPlusNormal"/>
        <w:ind w:firstLine="709"/>
        <w:jc w:val="both"/>
        <w:rPr>
          <w:sz w:val="24"/>
          <w:szCs w:val="24"/>
        </w:rPr>
      </w:pPr>
      <w:r w:rsidRPr="000B2409">
        <w:rPr>
          <w:sz w:val="24"/>
          <w:szCs w:val="24"/>
        </w:rPr>
        <w:t>- полнота предоставления муниципальной услуги в соответствии с требованиями настоящего административного регламента;</w:t>
      </w:r>
    </w:p>
    <w:p w:rsidR="004618AD" w:rsidRPr="000B2409" w:rsidRDefault="004618AD" w:rsidP="000B2409">
      <w:pPr>
        <w:pStyle w:val="ConsPlusNormal"/>
        <w:ind w:firstLine="709"/>
        <w:jc w:val="both"/>
        <w:rPr>
          <w:sz w:val="24"/>
          <w:szCs w:val="24"/>
        </w:rPr>
      </w:pPr>
      <w:r w:rsidRPr="000B2409">
        <w:rPr>
          <w:sz w:val="24"/>
          <w:szCs w:val="24"/>
        </w:rPr>
        <w:t>- соблюдение сроков предоставления муниципальной услуги;</w:t>
      </w:r>
    </w:p>
    <w:p w:rsidR="004618AD" w:rsidRPr="000B2409" w:rsidRDefault="004618AD" w:rsidP="000B2409">
      <w:pPr>
        <w:pStyle w:val="ConsPlusNormal"/>
        <w:ind w:firstLine="709"/>
        <w:jc w:val="both"/>
        <w:rPr>
          <w:sz w:val="24"/>
          <w:szCs w:val="24"/>
        </w:rPr>
      </w:pPr>
      <w:r w:rsidRPr="000B240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18AD" w:rsidRPr="000B2409" w:rsidRDefault="004618AD" w:rsidP="003E4F6F">
      <w:pPr>
        <w:numPr>
          <w:ilvl w:val="1"/>
          <w:numId w:val="7"/>
        </w:numPr>
        <w:tabs>
          <w:tab w:val="num" w:pos="1155"/>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18AD" w:rsidRPr="000B2409" w:rsidRDefault="004618AD" w:rsidP="003E4F6F">
      <w:pPr>
        <w:numPr>
          <w:ilvl w:val="2"/>
          <w:numId w:val="8"/>
        </w:numPr>
        <w:tabs>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4618AD" w:rsidRPr="000B2409" w:rsidRDefault="004618AD" w:rsidP="003E4F6F">
      <w:pPr>
        <w:numPr>
          <w:ilvl w:val="2"/>
          <w:numId w:val="8"/>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618AD" w:rsidRPr="000B2409" w:rsidRDefault="004618AD" w:rsidP="003E4F6F">
      <w:pPr>
        <w:numPr>
          <w:ilvl w:val="2"/>
          <w:numId w:val="8"/>
        </w:numPr>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618AD" w:rsidRDefault="004618AD" w:rsidP="003E4F6F">
      <w:pPr>
        <w:numPr>
          <w:ilvl w:val="2"/>
          <w:numId w:val="8"/>
        </w:numPr>
        <w:autoSpaceDE w:val="0"/>
        <w:autoSpaceDN w:val="0"/>
        <w:adjustRightInd w:val="0"/>
        <w:spacing w:after="0" w:line="240" w:lineRule="auto"/>
        <w:ind w:left="0" w:firstLine="794"/>
        <w:jc w:val="both"/>
        <w:rPr>
          <w:rFonts w:ascii="Arial" w:hAnsi="Arial" w:cs="Arial"/>
          <w:sz w:val="24"/>
          <w:szCs w:val="24"/>
        </w:rPr>
      </w:pPr>
      <w:r w:rsidRPr="000B2409">
        <w:rPr>
          <w:rFonts w:ascii="Arial" w:hAnsi="Arial" w:cs="Arial"/>
          <w:sz w:val="24"/>
          <w:szCs w:val="24"/>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4618AD" w:rsidRPr="000B2409" w:rsidRDefault="004618AD" w:rsidP="00866A99">
      <w:pPr>
        <w:autoSpaceDE w:val="0"/>
        <w:autoSpaceDN w:val="0"/>
        <w:adjustRightInd w:val="0"/>
        <w:spacing w:after="0" w:line="240" w:lineRule="auto"/>
        <w:jc w:val="both"/>
        <w:rPr>
          <w:rFonts w:ascii="Arial" w:hAnsi="Arial" w:cs="Arial"/>
          <w:sz w:val="24"/>
          <w:szCs w:val="24"/>
        </w:rPr>
      </w:pPr>
    </w:p>
    <w:p w:rsidR="004618AD" w:rsidRDefault="004618AD" w:rsidP="00866A99">
      <w:pPr>
        <w:tabs>
          <w:tab w:val="left" w:pos="1560"/>
        </w:tabs>
        <w:spacing w:after="0" w:line="240" w:lineRule="auto"/>
        <w:jc w:val="center"/>
        <w:rPr>
          <w:rFonts w:ascii="Arial" w:hAnsi="Arial" w:cs="Arial"/>
          <w:sz w:val="24"/>
          <w:szCs w:val="24"/>
        </w:rPr>
      </w:pPr>
      <w:r>
        <w:rPr>
          <w:rFonts w:ascii="Arial" w:hAnsi="Arial" w:cs="Arial"/>
          <w:sz w:val="24"/>
          <w:szCs w:val="24"/>
        </w:rPr>
        <w:t>3.</w:t>
      </w:r>
      <w:r w:rsidRPr="000B2409">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4618AD" w:rsidRPr="000B2409" w:rsidRDefault="004618AD" w:rsidP="00866A99">
      <w:pPr>
        <w:tabs>
          <w:tab w:val="left" w:pos="1560"/>
        </w:tabs>
        <w:spacing w:after="0" w:line="240" w:lineRule="auto"/>
        <w:jc w:val="center"/>
        <w:rPr>
          <w:rFonts w:ascii="Arial" w:hAnsi="Arial" w:cs="Arial"/>
          <w:sz w:val="24"/>
          <w:szCs w:val="24"/>
        </w:rPr>
      </w:pPr>
    </w:p>
    <w:p w:rsidR="004618AD" w:rsidRPr="000B2409" w:rsidRDefault="004618AD" w:rsidP="003E4F6F">
      <w:pPr>
        <w:numPr>
          <w:ilvl w:val="1"/>
          <w:numId w:val="2"/>
        </w:numPr>
        <w:tabs>
          <w:tab w:val="clear" w:pos="720"/>
          <w:tab w:val="num" w:pos="0"/>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Исчерпывающий перечень административных процедур.</w:t>
      </w:r>
    </w:p>
    <w:p w:rsidR="004618AD" w:rsidRPr="000B2409" w:rsidRDefault="004618AD" w:rsidP="003E4F6F">
      <w:pPr>
        <w:numPr>
          <w:ilvl w:val="2"/>
          <w:numId w:val="2"/>
        </w:numPr>
        <w:tabs>
          <w:tab w:val="clear" w:pos="720"/>
          <w:tab w:val="num" w:pos="0"/>
          <w:tab w:val="left" w:pos="1560"/>
        </w:tabs>
        <w:spacing w:after="0" w:line="240" w:lineRule="auto"/>
        <w:ind w:left="0" w:firstLine="709"/>
        <w:jc w:val="both"/>
        <w:rPr>
          <w:rFonts w:ascii="Arial" w:hAnsi="Arial" w:cs="Arial"/>
          <w:sz w:val="24"/>
          <w:szCs w:val="24"/>
        </w:rPr>
      </w:pPr>
      <w:r w:rsidRPr="000B2409">
        <w:rPr>
          <w:rFonts w:ascii="Arial" w:hAnsi="Arial" w:cs="Arial"/>
          <w:sz w:val="24"/>
          <w:szCs w:val="24"/>
        </w:rPr>
        <w:t>Предоставление муниципальной услуги включает в себя следующие административные процедуры:</w:t>
      </w:r>
    </w:p>
    <w:p w:rsidR="004618AD" w:rsidRPr="000B2409" w:rsidRDefault="004618AD" w:rsidP="003E4F6F">
      <w:pPr>
        <w:numPr>
          <w:ilvl w:val="0"/>
          <w:numId w:val="3"/>
        </w:numPr>
        <w:tabs>
          <w:tab w:val="num" w:pos="0"/>
          <w:tab w:val="left" w:pos="1560"/>
        </w:tabs>
        <w:suppressAutoHyphens/>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прием и регистрация заявления и прилагаемых к нему документов;</w:t>
      </w:r>
    </w:p>
    <w:p w:rsidR="004618AD" w:rsidRPr="000B2409" w:rsidRDefault="004618AD" w:rsidP="003E4F6F">
      <w:pPr>
        <w:numPr>
          <w:ilvl w:val="0"/>
          <w:numId w:val="3"/>
        </w:numPr>
        <w:tabs>
          <w:tab w:val="num" w:pos="0"/>
          <w:tab w:val="left" w:pos="1560"/>
        </w:tabs>
        <w:suppressAutoHyphens/>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18AD" w:rsidRPr="000B2409" w:rsidRDefault="004618AD" w:rsidP="003E4F6F">
      <w:pPr>
        <w:numPr>
          <w:ilvl w:val="0"/>
          <w:numId w:val="3"/>
        </w:numPr>
        <w:tabs>
          <w:tab w:val="left" w:pos="1560"/>
        </w:tabs>
        <w:suppressAutoHyphens/>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18AD" w:rsidRPr="000B2409" w:rsidRDefault="004618AD" w:rsidP="003E4F6F">
      <w:pPr>
        <w:numPr>
          <w:ilvl w:val="0"/>
          <w:numId w:val="3"/>
        </w:numPr>
        <w:tabs>
          <w:tab w:val="left" w:pos="1560"/>
        </w:tabs>
        <w:suppressAutoHyphens/>
        <w:autoSpaceDE w:val="0"/>
        <w:autoSpaceDN w:val="0"/>
        <w:adjustRightInd w:val="0"/>
        <w:spacing w:after="0" w:line="240" w:lineRule="auto"/>
        <w:ind w:left="0" w:firstLine="709"/>
        <w:jc w:val="both"/>
        <w:rPr>
          <w:rFonts w:ascii="Arial" w:hAnsi="Arial" w:cs="Arial"/>
          <w:sz w:val="24"/>
          <w:szCs w:val="24"/>
        </w:rPr>
      </w:pPr>
      <w:r w:rsidRPr="000B2409">
        <w:rPr>
          <w:rFonts w:ascii="Arial" w:hAnsi="Arial" w:cs="Arial"/>
          <w:sz w:val="24"/>
          <w:szCs w:val="24"/>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3.2. Прием и регистрация заявления и прилагаемых к нему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3.2.11. Максимальный срок исполнения административной процедуры – 1 рабочий день.</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3.3.3. Специалист, уполномоченный на рассмотрение представленных документов, проверяя документы, устанавливает:</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 наличие всех необходимых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 наличие полномочий заявителя (представителя заявителя) на обращение за предоставлением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 необходимость направления межведомственного запроса;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 наличие или отсутствие иных оснований для отказа в предоставлении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1) в Семилукский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2) в отдел Семилукского</w:t>
      </w:r>
      <w:r w:rsidRPr="000B2409">
        <w:rPr>
          <w:rFonts w:ascii="Arial" w:hAnsi="Arial" w:cs="Arial"/>
          <w:b/>
          <w:sz w:val="24"/>
          <w:szCs w:val="24"/>
        </w:rPr>
        <w:t xml:space="preserve"> </w:t>
      </w:r>
      <w:r w:rsidRPr="000B2409">
        <w:rPr>
          <w:rFonts w:ascii="Arial" w:hAnsi="Arial" w:cs="Arial"/>
          <w:sz w:val="24"/>
          <w:szCs w:val="24"/>
        </w:rPr>
        <w:t>филиала ФГБУ «Федеральная Кадастровая Палата Росреестра» по Воронежской области на получение кадастровых выписок об объектах недвижимости;</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3) в федеральные органы исполнительной власти, исполнительные органы Воронежской области, органы местного самоуправления на получение:</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 схемы расположения объекта адресации на кадастровом плане или кадастровой карте соответствующей территории;</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 сведений, содержащихся в разрешении на строительство;</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 сведений, содержащихся в разрешении на ввод  объекта адресации в эксплуатацию.</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3.3.9. Максимальный срок исполнения административной процедуры - 14 рабочих дней.</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vertAlign w:val="superscript"/>
        </w:rPr>
      </w:pPr>
      <w:r w:rsidRPr="000B2409">
        <w:rPr>
          <w:rFonts w:ascii="Arial" w:hAnsi="Arial" w:cs="Arial"/>
          <w:sz w:val="24"/>
          <w:szCs w:val="24"/>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0B2409">
        <w:rPr>
          <w:rFonts w:ascii="Arial" w:hAnsi="Arial" w:cs="Arial"/>
          <w:sz w:val="24"/>
          <w:szCs w:val="24"/>
          <w:vertAlign w:val="superscript"/>
        </w:rPr>
        <w:t xml:space="preserve"> </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3.4.3. Максимальный срок исполнения административной процедуры – 3 рабочих дня.</w:t>
      </w:r>
    </w:p>
    <w:p w:rsidR="004618AD" w:rsidRPr="000B2409" w:rsidRDefault="004618AD" w:rsidP="00085DC6">
      <w:pPr>
        <w:autoSpaceDE w:val="0"/>
        <w:autoSpaceDN w:val="0"/>
        <w:adjustRightInd w:val="0"/>
        <w:spacing w:after="0"/>
        <w:ind w:firstLine="709"/>
        <w:jc w:val="both"/>
        <w:outlineLvl w:val="0"/>
        <w:rPr>
          <w:rFonts w:ascii="Arial" w:hAnsi="Arial" w:cs="Arial"/>
          <w:sz w:val="24"/>
          <w:szCs w:val="24"/>
        </w:rPr>
      </w:pPr>
      <w:r w:rsidRPr="000B2409">
        <w:rPr>
          <w:rFonts w:ascii="Arial" w:hAnsi="Arial" w:cs="Arial"/>
          <w:sz w:val="24"/>
          <w:szCs w:val="24"/>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4618AD" w:rsidRPr="000B2409" w:rsidRDefault="004618AD" w:rsidP="00085DC6">
      <w:pPr>
        <w:autoSpaceDE w:val="0"/>
        <w:autoSpaceDN w:val="0"/>
        <w:adjustRightInd w:val="0"/>
        <w:spacing w:after="0"/>
        <w:ind w:firstLine="709"/>
        <w:jc w:val="both"/>
        <w:rPr>
          <w:rFonts w:ascii="Arial" w:hAnsi="Arial" w:cs="Arial"/>
          <w:sz w:val="24"/>
          <w:szCs w:val="24"/>
        </w:rPr>
      </w:pPr>
      <w:bookmarkStart w:id="0" w:name="Par79"/>
      <w:bookmarkEnd w:id="0"/>
      <w:r w:rsidRPr="000B2409">
        <w:rPr>
          <w:rFonts w:ascii="Arial" w:hAnsi="Arial" w:cs="Arial"/>
          <w:sz w:val="24"/>
          <w:szCs w:val="24"/>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4618AD" w:rsidRPr="000B2409" w:rsidRDefault="004618AD" w:rsidP="000B2409">
      <w:pPr>
        <w:autoSpaceDE w:val="0"/>
        <w:autoSpaceDN w:val="0"/>
        <w:adjustRightInd w:val="0"/>
        <w:ind w:firstLine="709"/>
        <w:jc w:val="both"/>
        <w:rPr>
          <w:rFonts w:ascii="Arial" w:hAnsi="Arial" w:cs="Arial"/>
          <w:sz w:val="24"/>
          <w:szCs w:val="24"/>
        </w:rPr>
      </w:pPr>
      <w:r w:rsidRPr="000B2409">
        <w:rPr>
          <w:rFonts w:ascii="Arial" w:hAnsi="Arial" w:cs="Arial"/>
          <w:sz w:val="24"/>
          <w:szCs w:val="24"/>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3.5.4. Максимальный срок исполнения административной процедуры – 11 рабочих дней.</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 xml:space="preserve">3.6.1. </w:t>
      </w:r>
      <w:r w:rsidRPr="000B2409">
        <w:rPr>
          <w:rFonts w:ascii="Arial" w:hAnsi="Arial" w:cs="Arial"/>
          <w:sz w:val="24"/>
          <w:szCs w:val="24"/>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3.6.2.</w:t>
      </w:r>
      <w:r w:rsidRPr="000B2409">
        <w:rPr>
          <w:rFonts w:ascii="Arial" w:hAnsi="Arial" w:cs="Arial"/>
          <w:sz w:val="24"/>
          <w:szCs w:val="24"/>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18AD" w:rsidRPr="000B2409" w:rsidRDefault="004618AD" w:rsidP="00085DC6">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618AD" w:rsidRDefault="004618AD" w:rsidP="00085DC6">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618AD" w:rsidRPr="000B2409" w:rsidRDefault="004618AD" w:rsidP="00085DC6">
      <w:pPr>
        <w:widowControl w:val="0"/>
        <w:tabs>
          <w:tab w:val="left" w:pos="1560"/>
          <w:tab w:val="left" w:pos="1680"/>
          <w:tab w:val="left" w:pos="1985"/>
        </w:tabs>
        <w:suppressAutoHyphens/>
        <w:autoSpaceDE w:val="0"/>
        <w:autoSpaceDN w:val="0"/>
        <w:adjustRightInd w:val="0"/>
        <w:spacing w:after="0"/>
        <w:ind w:firstLine="709"/>
        <w:jc w:val="both"/>
        <w:rPr>
          <w:rFonts w:ascii="Arial" w:hAnsi="Arial" w:cs="Arial"/>
          <w:sz w:val="24"/>
          <w:szCs w:val="24"/>
        </w:rPr>
      </w:pPr>
    </w:p>
    <w:p w:rsidR="004618AD" w:rsidRPr="000B2409" w:rsidRDefault="004618AD" w:rsidP="00866A99">
      <w:pPr>
        <w:tabs>
          <w:tab w:val="left" w:pos="1560"/>
        </w:tabs>
        <w:spacing w:after="0" w:line="240" w:lineRule="auto"/>
        <w:jc w:val="center"/>
        <w:rPr>
          <w:rFonts w:ascii="Arial" w:hAnsi="Arial" w:cs="Arial"/>
          <w:sz w:val="24"/>
          <w:szCs w:val="24"/>
        </w:rPr>
      </w:pPr>
      <w:r>
        <w:rPr>
          <w:rFonts w:ascii="Arial" w:hAnsi="Arial" w:cs="Arial"/>
          <w:sz w:val="24"/>
          <w:szCs w:val="24"/>
        </w:rPr>
        <w:t>4.</w:t>
      </w:r>
      <w:r w:rsidRPr="000B2409">
        <w:rPr>
          <w:rFonts w:ascii="Arial" w:hAnsi="Arial" w:cs="Arial"/>
          <w:sz w:val="24"/>
          <w:szCs w:val="24"/>
        </w:rPr>
        <w:t>Формы контроля  за исполнением административного регламента</w:t>
      </w:r>
    </w:p>
    <w:p w:rsidR="004618AD" w:rsidRPr="000B2409" w:rsidRDefault="004618AD" w:rsidP="00085DC6">
      <w:pPr>
        <w:suppressAutoHyphens/>
        <w:spacing w:after="0"/>
        <w:ind w:firstLine="709"/>
        <w:jc w:val="center"/>
        <w:rPr>
          <w:rFonts w:ascii="Arial" w:hAnsi="Arial" w:cs="Arial"/>
          <w:b/>
          <w:sz w:val="24"/>
          <w:szCs w:val="24"/>
        </w:rPr>
      </w:pP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4.4. Проведение текущего контроля должно осуществляться не реже двух раз в год.</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18AD"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18AD" w:rsidRDefault="004618AD" w:rsidP="00085DC6">
      <w:pPr>
        <w:autoSpaceDE w:val="0"/>
        <w:autoSpaceDN w:val="0"/>
        <w:adjustRightInd w:val="0"/>
        <w:spacing w:after="0"/>
        <w:ind w:firstLine="709"/>
        <w:jc w:val="both"/>
        <w:rPr>
          <w:rFonts w:ascii="Arial" w:hAnsi="Arial" w:cs="Arial"/>
          <w:sz w:val="24"/>
          <w:szCs w:val="24"/>
        </w:rPr>
      </w:pPr>
    </w:p>
    <w:p w:rsidR="004618AD" w:rsidRPr="000B2409" w:rsidRDefault="004618AD" w:rsidP="00085DC6">
      <w:pPr>
        <w:autoSpaceDE w:val="0"/>
        <w:autoSpaceDN w:val="0"/>
        <w:adjustRightInd w:val="0"/>
        <w:spacing w:after="0"/>
        <w:ind w:firstLine="709"/>
        <w:jc w:val="both"/>
        <w:rPr>
          <w:rFonts w:ascii="Arial" w:hAnsi="Arial" w:cs="Arial"/>
          <w:sz w:val="24"/>
          <w:szCs w:val="24"/>
        </w:rPr>
      </w:pPr>
    </w:p>
    <w:p w:rsidR="004618AD" w:rsidRDefault="004618AD" w:rsidP="00085DC6">
      <w:pPr>
        <w:tabs>
          <w:tab w:val="left" w:pos="1560"/>
        </w:tabs>
        <w:spacing w:after="0"/>
        <w:ind w:firstLine="709"/>
        <w:jc w:val="center"/>
        <w:rPr>
          <w:rFonts w:ascii="Arial" w:hAnsi="Arial" w:cs="Arial"/>
          <w:sz w:val="24"/>
          <w:szCs w:val="24"/>
        </w:rPr>
      </w:pPr>
      <w:r w:rsidRPr="000B2409">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618AD" w:rsidRPr="000B2409" w:rsidRDefault="004618AD" w:rsidP="00085DC6">
      <w:pPr>
        <w:tabs>
          <w:tab w:val="left" w:pos="1560"/>
        </w:tabs>
        <w:spacing w:after="0"/>
        <w:ind w:firstLine="709"/>
        <w:jc w:val="center"/>
        <w:rPr>
          <w:rFonts w:ascii="Arial" w:hAnsi="Arial" w:cs="Arial"/>
          <w:sz w:val="24"/>
          <w:szCs w:val="24"/>
        </w:rPr>
      </w:pPr>
    </w:p>
    <w:p w:rsidR="004618AD" w:rsidRPr="000B2409" w:rsidRDefault="004618AD" w:rsidP="000B2409">
      <w:pPr>
        <w:pStyle w:val="ConsPlusNormal"/>
        <w:ind w:firstLine="709"/>
        <w:jc w:val="both"/>
        <w:rPr>
          <w:sz w:val="24"/>
          <w:szCs w:val="24"/>
          <w:lang w:eastAsia="ru-RU"/>
        </w:rPr>
      </w:pPr>
      <w:r w:rsidRPr="000B2409">
        <w:rPr>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5.2. Заявитель может обратиться с жалобой в том числе в следующих случаях:</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1) нарушение срока регистрации заявления заявителя об оказании муниципальной услуги;</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2) нарушение срока предоставления муниципальной услуги;</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B2409">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0B2409">
        <w:rPr>
          <w:sz w:val="24"/>
          <w:szCs w:val="24"/>
          <w:lang w:eastAsia="ru-RU"/>
        </w:rPr>
        <w:t>для предоставления муниципальной услуги;</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B2409">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0B2409">
        <w:rPr>
          <w:sz w:val="24"/>
          <w:szCs w:val="24"/>
          <w:lang w:eastAsia="ru-RU"/>
        </w:rPr>
        <w:t>для предоставления муниципальной услуги, у заявителя;</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B2409">
        <w:rPr>
          <w:sz w:val="24"/>
          <w:szCs w:val="24"/>
        </w:rPr>
        <w:t xml:space="preserve"> нормативными правовыми актами органов местного самоуправления</w:t>
      </w:r>
      <w:r w:rsidRPr="000B2409">
        <w:rPr>
          <w:sz w:val="24"/>
          <w:szCs w:val="24"/>
          <w:lang w:eastAsia="ru-RU"/>
        </w:rPr>
        <w:t xml:space="preserve"> </w:t>
      </w:r>
      <w:r w:rsidRPr="000B2409">
        <w:rPr>
          <w:sz w:val="24"/>
          <w:szCs w:val="24"/>
        </w:rPr>
        <w:t>Стрелицкого городского поселения Семилукского муниципального района Воронежской области</w:t>
      </w:r>
      <w:r w:rsidRPr="000B2409">
        <w:rPr>
          <w:sz w:val="24"/>
          <w:szCs w:val="24"/>
          <w:lang w:eastAsia="ru-RU"/>
        </w:rPr>
        <w:t>;</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B2409">
        <w:rPr>
          <w:sz w:val="24"/>
          <w:szCs w:val="24"/>
        </w:rPr>
        <w:t xml:space="preserve"> нормативными правовыми актами органов местного самоуправления</w:t>
      </w:r>
      <w:r w:rsidRPr="000B2409">
        <w:rPr>
          <w:sz w:val="24"/>
          <w:szCs w:val="24"/>
          <w:lang w:eastAsia="ru-RU"/>
        </w:rPr>
        <w:t xml:space="preserve"> </w:t>
      </w:r>
      <w:r w:rsidRPr="000B2409">
        <w:rPr>
          <w:sz w:val="24"/>
          <w:szCs w:val="24"/>
        </w:rPr>
        <w:t>Стрелицкого городского поселения Семилукского муниципального района Воронежской области</w:t>
      </w:r>
      <w:r w:rsidRPr="000B2409">
        <w:rPr>
          <w:sz w:val="24"/>
          <w:szCs w:val="24"/>
          <w:lang w:eastAsia="ru-RU"/>
        </w:rPr>
        <w:t>;</w:t>
      </w:r>
    </w:p>
    <w:p w:rsidR="004618AD" w:rsidRPr="000B2409" w:rsidRDefault="004618AD" w:rsidP="000B2409">
      <w:pPr>
        <w:pStyle w:val="ConsPlusNormal"/>
        <w:ind w:firstLine="709"/>
        <w:jc w:val="both"/>
        <w:rPr>
          <w:sz w:val="24"/>
          <w:szCs w:val="24"/>
          <w:lang w:eastAsia="ru-RU"/>
        </w:rPr>
      </w:pPr>
      <w:r w:rsidRPr="000B2409">
        <w:rPr>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618AD" w:rsidRPr="000B2409" w:rsidRDefault="004618AD" w:rsidP="00085DC6">
      <w:pPr>
        <w:spacing w:after="0"/>
        <w:ind w:firstLine="709"/>
        <w:jc w:val="both"/>
        <w:rPr>
          <w:rFonts w:ascii="Arial" w:hAnsi="Arial" w:cs="Arial"/>
          <w:sz w:val="24"/>
          <w:szCs w:val="24"/>
        </w:rPr>
      </w:pPr>
      <w:r w:rsidRPr="000B2409">
        <w:rPr>
          <w:rFonts w:ascii="Arial" w:hAnsi="Arial" w:cs="Arial"/>
          <w:sz w:val="24"/>
          <w:szCs w:val="24"/>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4618AD" w:rsidRPr="000B2409" w:rsidRDefault="004618AD" w:rsidP="00085DC6">
      <w:pPr>
        <w:spacing w:after="0"/>
        <w:ind w:firstLine="709"/>
        <w:jc w:val="both"/>
        <w:rPr>
          <w:rFonts w:ascii="Arial" w:hAnsi="Arial" w:cs="Arial"/>
          <w:sz w:val="24"/>
          <w:szCs w:val="24"/>
        </w:rPr>
      </w:pPr>
      <w:r w:rsidRPr="000B2409">
        <w:rPr>
          <w:rFonts w:ascii="Arial" w:hAnsi="Arial" w:cs="Arial"/>
          <w:sz w:val="24"/>
          <w:szCs w:val="24"/>
        </w:rPr>
        <w:t xml:space="preserve">5.4. Жалоба подается в письменной форме на бумажном носителе, в электронной форме в администрацию. </w:t>
      </w:r>
    </w:p>
    <w:p w:rsidR="004618AD" w:rsidRPr="000B2409" w:rsidRDefault="004618AD" w:rsidP="00085DC6">
      <w:pPr>
        <w:spacing w:after="0"/>
        <w:ind w:firstLine="709"/>
        <w:jc w:val="both"/>
        <w:rPr>
          <w:rFonts w:ascii="Arial" w:hAnsi="Arial" w:cs="Arial"/>
          <w:sz w:val="24"/>
          <w:szCs w:val="24"/>
        </w:rPr>
      </w:pPr>
      <w:r w:rsidRPr="000B2409">
        <w:rPr>
          <w:rFonts w:ascii="Arial" w:hAnsi="Arial" w:cs="Arial"/>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4618AD" w:rsidRPr="000B2409" w:rsidRDefault="004618AD" w:rsidP="00085DC6">
      <w:pPr>
        <w:autoSpaceDE w:val="0"/>
        <w:autoSpaceDN w:val="0"/>
        <w:adjustRightInd w:val="0"/>
        <w:spacing w:after="0"/>
        <w:ind w:firstLine="709"/>
        <w:jc w:val="both"/>
        <w:rPr>
          <w:rFonts w:ascii="Arial" w:hAnsi="Arial" w:cs="Arial"/>
          <w:sz w:val="24"/>
          <w:szCs w:val="24"/>
        </w:rPr>
      </w:pPr>
      <w:r w:rsidRPr="000B2409">
        <w:rPr>
          <w:rFonts w:ascii="Arial" w:hAnsi="Arial" w:cs="Arial"/>
          <w:sz w:val="24"/>
          <w:szCs w:val="24"/>
        </w:rPr>
        <w:t>5.6. Жалоба должна содержать:</w:t>
      </w:r>
    </w:p>
    <w:p w:rsidR="004618AD" w:rsidRPr="000B2409" w:rsidRDefault="004618AD" w:rsidP="00085DC6">
      <w:pPr>
        <w:pStyle w:val="ConsPlusNormal"/>
        <w:ind w:firstLine="709"/>
        <w:jc w:val="both"/>
        <w:rPr>
          <w:sz w:val="24"/>
          <w:szCs w:val="24"/>
          <w:lang w:eastAsia="ru-RU"/>
        </w:rPr>
      </w:pPr>
      <w:r w:rsidRPr="000B2409">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18AD" w:rsidRPr="000B2409" w:rsidRDefault="004618AD" w:rsidP="00085DC6">
      <w:pPr>
        <w:pStyle w:val="ConsPlusNormal"/>
        <w:ind w:firstLine="709"/>
        <w:jc w:val="both"/>
        <w:rPr>
          <w:sz w:val="24"/>
          <w:szCs w:val="24"/>
          <w:lang w:eastAsia="ru-RU"/>
        </w:rPr>
      </w:pPr>
      <w:r w:rsidRPr="000B2409">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18AD" w:rsidRPr="000B2409" w:rsidRDefault="004618AD" w:rsidP="00085DC6">
      <w:pPr>
        <w:pStyle w:val="ConsPlusNormal"/>
        <w:ind w:firstLine="709"/>
        <w:jc w:val="both"/>
        <w:rPr>
          <w:sz w:val="24"/>
          <w:szCs w:val="24"/>
          <w:lang w:eastAsia="ru-RU"/>
        </w:rPr>
      </w:pPr>
      <w:r w:rsidRPr="000B2409">
        <w:rPr>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618AD" w:rsidRPr="000B2409" w:rsidRDefault="004618AD" w:rsidP="00085DC6">
      <w:pPr>
        <w:pStyle w:val="ConsPlusNormal"/>
        <w:ind w:firstLine="709"/>
        <w:jc w:val="both"/>
        <w:rPr>
          <w:sz w:val="24"/>
          <w:szCs w:val="24"/>
          <w:lang w:eastAsia="ru-RU"/>
        </w:rPr>
      </w:pPr>
      <w:r w:rsidRPr="000B2409">
        <w:rPr>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618AD" w:rsidRPr="000B2409" w:rsidRDefault="004618AD" w:rsidP="00085DC6">
      <w:pPr>
        <w:spacing w:after="0"/>
        <w:ind w:firstLine="709"/>
        <w:jc w:val="both"/>
        <w:rPr>
          <w:rFonts w:ascii="Arial" w:hAnsi="Arial" w:cs="Arial"/>
          <w:sz w:val="24"/>
          <w:szCs w:val="24"/>
        </w:rPr>
      </w:pPr>
      <w:r w:rsidRPr="000B2409">
        <w:rPr>
          <w:rFonts w:ascii="Arial" w:hAnsi="Arial" w:cs="Arial"/>
          <w:sz w:val="24"/>
          <w:szCs w:val="24"/>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18AD" w:rsidRPr="000B2409" w:rsidRDefault="004618AD" w:rsidP="00085DC6">
      <w:pPr>
        <w:spacing w:after="0"/>
        <w:ind w:firstLine="709"/>
        <w:jc w:val="both"/>
        <w:rPr>
          <w:rFonts w:ascii="Arial" w:hAnsi="Arial" w:cs="Arial"/>
          <w:sz w:val="24"/>
          <w:szCs w:val="24"/>
        </w:rPr>
      </w:pPr>
      <w:r w:rsidRPr="000B2409">
        <w:rPr>
          <w:rFonts w:ascii="Arial" w:hAnsi="Arial" w:cs="Arial"/>
          <w:sz w:val="24"/>
          <w:szCs w:val="24"/>
        </w:rPr>
        <w:t>5.8. По результатам рассмотрения жалобы принимается одно из следующих решений:</w:t>
      </w:r>
    </w:p>
    <w:p w:rsidR="004618AD" w:rsidRPr="000B2409" w:rsidRDefault="004618AD" w:rsidP="00085DC6">
      <w:pPr>
        <w:spacing w:after="0"/>
        <w:ind w:firstLine="709"/>
        <w:jc w:val="both"/>
        <w:rPr>
          <w:rFonts w:ascii="Arial" w:hAnsi="Arial" w:cs="Arial"/>
          <w:sz w:val="24"/>
          <w:szCs w:val="24"/>
        </w:rPr>
      </w:pPr>
      <w:r w:rsidRPr="000B2409">
        <w:rPr>
          <w:rFonts w:ascii="Arial" w:hAnsi="Arial" w:cs="Arial"/>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2) отказать в удовлетворении жалобы.</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5.9. В удовлетворении жалобы отказывается в следующих случаях:</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3) наличие решения по жалобе, принятого ранее в отношении того же заявителя и по тому же предмету жалобы.</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5.10. Администрация вправе оставить жалобу без ответа в следующих случаях:</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5.13. Решение по жалобе может быть обжаловано в судебном порядке.</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4618AD" w:rsidRPr="000B2409" w:rsidRDefault="004618AD" w:rsidP="00085DC6">
      <w:pPr>
        <w:tabs>
          <w:tab w:val="left" w:pos="5580"/>
        </w:tabs>
        <w:spacing w:after="0"/>
        <w:ind w:firstLine="709"/>
        <w:jc w:val="both"/>
        <w:rPr>
          <w:rFonts w:ascii="Arial" w:hAnsi="Arial" w:cs="Arial"/>
          <w:sz w:val="24"/>
          <w:szCs w:val="24"/>
        </w:rPr>
      </w:pPr>
      <w:r w:rsidRPr="000B2409">
        <w:rPr>
          <w:rFonts w:ascii="Arial" w:hAnsi="Arial" w:cs="Arial"/>
          <w:sz w:val="24"/>
          <w:szCs w:val="24"/>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4618AD" w:rsidRPr="000B2409" w:rsidRDefault="004618AD" w:rsidP="000B2409">
      <w:pPr>
        <w:tabs>
          <w:tab w:val="left" w:pos="5580"/>
        </w:tabs>
        <w:ind w:firstLine="709"/>
        <w:rPr>
          <w:rFonts w:ascii="Arial" w:hAnsi="Arial" w:cs="Arial"/>
          <w:sz w:val="24"/>
          <w:szCs w:val="24"/>
          <w:lang w:eastAsia="ar-SA"/>
        </w:rPr>
      </w:pPr>
    </w:p>
    <w:p w:rsidR="004618AD" w:rsidRPr="000B2409" w:rsidRDefault="004618AD" w:rsidP="000B2409">
      <w:pPr>
        <w:rPr>
          <w:rFonts w:ascii="Arial" w:hAnsi="Arial" w:cs="Arial"/>
          <w:sz w:val="24"/>
          <w:szCs w:val="24"/>
          <w:lang w:eastAsia="ar-SA"/>
        </w:rPr>
      </w:pPr>
    </w:p>
    <w:p w:rsidR="004618AD" w:rsidRDefault="004618AD" w:rsidP="000B2409">
      <w:pPr>
        <w:rPr>
          <w:rFonts w:ascii="Arial" w:hAnsi="Arial" w:cs="Arial"/>
          <w:sz w:val="24"/>
          <w:szCs w:val="24"/>
          <w:lang w:eastAsia="ar-SA"/>
        </w:rPr>
      </w:pPr>
    </w:p>
    <w:p w:rsidR="004618AD" w:rsidRDefault="004618AD" w:rsidP="000B2409">
      <w:pPr>
        <w:rPr>
          <w:rFonts w:ascii="Arial" w:hAnsi="Arial" w:cs="Arial"/>
          <w:sz w:val="24"/>
          <w:szCs w:val="24"/>
          <w:lang w:eastAsia="ar-SA"/>
        </w:rPr>
      </w:pPr>
    </w:p>
    <w:p w:rsidR="004618AD" w:rsidRPr="000B2409" w:rsidRDefault="004618AD" w:rsidP="000B2409">
      <w:pPr>
        <w:rPr>
          <w:rFonts w:ascii="Arial" w:hAnsi="Arial" w:cs="Arial"/>
          <w:sz w:val="24"/>
          <w:szCs w:val="24"/>
          <w:lang w:eastAsia="ar-SA"/>
        </w:rPr>
      </w:pPr>
    </w:p>
    <w:p w:rsidR="004618AD" w:rsidRPr="000B2409" w:rsidRDefault="004618AD" w:rsidP="000B2409">
      <w:pPr>
        <w:ind w:firstLine="709"/>
        <w:jc w:val="right"/>
        <w:rPr>
          <w:rFonts w:ascii="Arial" w:hAnsi="Arial" w:cs="Arial"/>
          <w:sz w:val="24"/>
          <w:szCs w:val="24"/>
        </w:rPr>
      </w:pPr>
    </w:p>
    <w:p w:rsidR="004618AD" w:rsidRDefault="004618AD" w:rsidP="008C2181">
      <w:pPr>
        <w:spacing w:after="0"/>
        <w:ind w:firstLine="709"/>
        <w:jc w:val="center"/>
        <w:rPr>
          <w:rFonts w:ascii="Arial" w:hAnsi="Arial" w:cs="Arial"/>
          <w:sz w:val="24"/>
          <w:szCs w:val="24"/>
        </w:rPr>
      </w:pPr>
      <w:r>
        <w:rPr>
          <w:rFonts w:ascii="Arial" w:hAnsi="Arial" w:cs="Arial"/>
          <w:sz w:val="24"/>
          <w:szCs w:val="24"/>
        </w:rPr>
        <w:t xml:space="preserve">                                                                                 </w:t>
      </w: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Default="004618AD" w:rsidP="008C2181">
      <w:pPr>
        <w:spacing w:after="0"/>
        <w:ind w:firstLine="709"/>
        <w:jc w:val="center"/>
        <w:rPr>
          <w:rFonts w:ascii="Arial" w:hAnsi="Arial" w:cs="Arial"/>
          <w:sz w:val="24"/>
          <w:szCs w:val="24"/>
        </w:rPr>
      </w:pPr>
    </w:p>
    <w:p w:rsidR="004618AD" w:rsidRPr="00C107B0" w:rsidRDefault="004618AD" w:rsidP="00866A99">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1</w:t>
      </w:r>
    </w:p>
    <w:p w:rsidR="004618AD" w:rsidRPr="00C107B0" w:rsidRDefault="004618AD" w:rsidP="00866A99">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4618AD" w:rsidRPr="00C107B0" w:rsidRDefault="004618AD" w:rsidP="00866A99">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4618AD" w:rsidRPr="00C107B0" w:rsidRDefault="004618AD" w:rsidP="00866A99">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4618AD" w:rsidRDefault="004618AD" w:rsidP="00866A99">
      <w:pPr>
        <w:spacing w:after="0"/>
        <w:ind w:firstLine="709"/>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«Присвоение адреса объекту недвижимости и</w:t>
      </w:r>
    </w:p>
    <w:p w:rsidR="004618AD" w:rsidRPr="000B2409" w:rsidRDefault="004618AD" w:rsidP="00866A99">
      <w:pPr>
        <w:spacing w:after="0"/>
        <w:ind w:firstLine="709"/>
        <w:jc w:val="center"/>
        <w:rPr>
          <w:rFonts w:ascii="Arial" w:hAnsi="Arial" w:cs="Arial"/>
          <w:sz w:val="24"/>
          <w:szCs w:val="24"/>
        </w:rPr>
      </w:pPr>
      <w:r>
        <w:rPr>
          <w:rFonts w:ascii="Arial" w:hAnsi="Arial" w:cs="Arial"/>
          <w:sz w:val="20"/>
          <w:szCs w:val="20"/>
        </w:rPr>
        <w:t xml:space="preserve">                                 аннулирование адреса»</w:t>
      </w:r>
      <w:r>
        <w:rPr>
          <w:rFonts w:ascii="Arial" w:hAnsi="Arial" w:cs="Arial"/>
          <w:sz w:val="24"/>
          <w:szCs w:val="24"/>
        </w:rPr>
        <w:t xml:space="preserve">           </w:t>
      </w:r>
    </w:p>
    <w:p w:rsidR="004618AD" w:rsidRPr="000B2409" w:rsidRDefault="004618AD" w:rsidP="000B2409">
      <w:pPr>
        <w:ind w:firstLine="709"/>
        <w:jc w:val="right"/>
        <w:rPr>
          <w:rFonts w:ascii="Arial" w:hAnsi="Arial" w:cs="Arial"/>
          <w:sz w:val="24"/>
          <w:szCs w:val="24"/>
        </w:rPr>
      </w:pPr>
    </w:p>
    <w:p w:rsidR="004618AD" w:rsidRPr="000B2409" w:rsidRDefault="004618AD" w:rsidP="000B2409">
      <w:pPr>
        <w:pStyle w:val="ConsPlusNonformat"/>
        <w:ind w:firstLine="709"/>
        <w:jc w:val="both"/>
        <w:rPr>
          <w:rFonts w:ascii="Arial" w:hAnsi="Arial" w:cs="Arial"/>
          <w:sz w:val="24"/>
          <w:szCs w:val="24"/>
        </w:rPr>
      </w:pPr>
    </w:p>
    <w:p w:rsidR="004618AD" w:rsidRPr="000B2409" w:rsidRDefault="004618AD" w:rsidP="007D5D61">
      <w:pPr>
        <w:pStyle w:val="ConsPlusNonformat"/>
        <w:ind w:firstLine="709"/>
        <w:jc w:val="center"/>
        <w:rPr>
          <w:rFonts w:ascii="Arial" w:hAnsi="Arial" w:cs="Arial"/>
          <w:sz w:val="24"/>
          <w:szCs w:val="24"/>
        </w:rPr>
      </w:pPr>
      <w:r w:rsidRPr="000B2409">
        <w:rPr>
          <w:rFonts w:ascii="Arial" w:hAnsi="Arial" w:cs="Arial"/>
          <w:sz w:val="24"/>
          <w:szCs w:val="24"/>
        </w:rPr>
        <w:t>ЗАЯВЛЕНИЕ</w:t>
      </w:r>
    </w:p>
    <w:p w:rsidR="004618AD" w:rsidRPr="000B2409" w:rsidRDefault="004618AD" w:rsidP="007D5D61">
      <w:pPr>
        <w:pStyle w:val="ConsPlusNonformat"/>
        <w:ind w:firstLine="709"/>
        <w:jc w:val="center"/>
        <w:rPr>
          <w:rFonts w:ascii="Arial" w:hAnsi="Arial" w:cs="Arial"/>
          <w:sz w:val="24"/>
          <w:szCs w:val="24"/>
        </w:rPr>
      </w:pPr>
      <w:r w:rsidRPr="000B2409">
        <w:rPr>
          <w:rFonts w:ascii="Arial" w:hAnsi="Arial" w:cs="Arial"/>
          <w:sz w:val="24"/>
          <w:szCs w:val="24"/>
        </w:rPr>
        <w:t>О ПРИСВОЕНИИ ОБЪЕКТУ АДРЕСАЦИИ АДРЕСА ИЛИ АННУЛИРОВАНИИ ЕГО АДРЕСА</w:t>
      </w:r>
    </w:p>
    <w:p w:rsidR="004618AD" w:rsidRPr="000B2409" w:rsidRDefault="004618AD" w:rsidP="007D5D61">
      <w:pPr>
        <w:pStyle w:val="ConsPlusNonformat"/>
        <w:ind w:firstLine="709"/>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4618AD" w:rsidRPr="000B2409" w:rsidTr="000B240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outlineLvl w:val="0"/>
              <w:rPr>
                <w:rFonts w:ascii="Arial" w:hAnsi="Arial" w:cs="Arial"/>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ind w:left="5"/>
              <w:jc w:val="both"/>
              <w:rPr>
                <w:rFonts w:ascii="Arial" w:hAnsi="Arial" w:cs="Arial"/>
                <w:sz w:val="24"/>
                <w:szCs w:val="24"/>
              </w:rPr>
            </w:pPr>
            <w:r w:rsidRPr="000B2409">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9639" w:type="dxa"/>
            <w:gridSpan w:val="11"/>
            <w:tcBorders>
              <w:top w:val="single" w:sz="4" w:space="0" w:color="auto"/>
              <w:bottom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Заявление принято</w:t>
            </w:r>
          </w:p>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регистрационный номер _______________</w:t>
            </w:r>
          </w:p>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листов заявления ___________</w:t>
            </w:r>
          </w:p>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прилагаемых документов ____,</w:t>
            </w:r>
          </w:p>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в том числе оригиналов ___, копий ____, количество листов в оригиналах ____, копиях ____</w:t>
            </w:r>
          </w:p>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ФИО должностного лица ________________</w:t>
            </w:r>
          </w:p>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подпись должностного лица ____________</w:t>
            </w:r>
          </w:p>
        </w:tc>
      </w:tr>
      <w:tr w:rsidR="004618AD" w:rsidRPr="000B2409" w:rsidTr="000B2409">
        <w:trPr>
          <w:trHeight w:val="51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w:t>
            </w:r>
          </w:p>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w:t>
            </w:r>
          </w:p>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(наименование органа местного самоуправления)</w:t>
            </w:r>
          </w:p>
          <w:p w:rsidR="004618AD" w:rsidRPr="000B2409" w:rsidRDefault="004618AD" w:rsidP="008C2181">
            <w:pPr>
              <w:autoSpaceDE w:val="0"/>
              <w:autoSpaceDN w:val="0"/>
              <w:adjustRightInd w:val="0"/>
              <w:spacing w:after="0"/>
              <w:jc w:val="center"/>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p>
        </w:tc>
      </w:tr>
      <w:tr w:rsidR="004618AD" w:rsidRPr="000B2409" w:rsidTr="000B240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дата "__" ____________ ____ г.</w:t>
            </w:r>
          </w:p>
        </w:tc>
      </w:tr>
      <w:tr w:rsidR="004618AD" w:rsidRPr="000B2409" w:rsidTr="000B240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Прошу в отношении объекта адресации:</w:t>
            </w:r>
          </w:p>
        </w:tc>
      </w:tr>
      <w:tr w:rsidR="004618AD" w:rsidRPr="000B2409" w:rsidTr="000B240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Вид:</w:t>
            </w:r>
          </w:p>
        </w:tc>
      </w:tr>
      <w:tr w:rsidR="004618AD" w:rsidRPr="000B2409" w:rsidTr="000B240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Объект незавершенного строительства</w:t>
            </w:r>
          </w:p>
        </w:tc>
      </w:tr>
      <w:tr w:rsidR="004618AD" w:rsidRPr="000B2409" w:rsidTr="000B240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Присвоить адрес</w:t>
            </w: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 связи с:</w:t>
            </w: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земельного участка(ов) из земель, находящихся в государственной или муниципальной собственности</w:t>
            </w: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земельного участка(ов) путем раздела земельного участка</w:t>
            </w: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земельного участка, раздел которого осуществляется</w:t>
            </w: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земельного участка путем объединения земельных участков</w:t>
            </w: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 xml:space="preserve">Кадастровый номер объединяемого земельного участка </w:t>
            </w:r>
            <w:hyperlink w:anchor="Par520" w:history="1">
              <w:r w:rsidRPr="000B2409">
                <w:rPr>
                  <w:rFonts w:ascii="Arial" w:hAnsi="Arial" w:cs="Arial"/>
                  <w:color w:val="0000FF"/>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 xml:space="preserve">Адрес объединяемого земельного участка </w:t>
            </w:r>
            <w:hyperlink w:anchor="Par520" w:history="1">
              <w:r w:rsidRPr="000B2409">
                <w:rPr>
                  <w:rFonts w:ascii="Arial" w:hAnsi="Arial" w:cs="Arial"/>
                  <w:color w:val="0000FF"/>
                  <w:sz w:val="24"/>
                  <w:szCs w:val="24"/>
                </w:rPr>
                <w:t>&lt;1&gt;</w:t>
              </w:r>
            </w:hyperlink>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bl>
    <w:p w:rsidR="004618AD" w:rsidRPr="000B2409" w:rsidRDefault="004618AD" w:rsidP="000B2409">
      <w:pPr>
        <w:autoSpaceDE w:val="0"/>
        <w:autoSpaceDN w:val="0"/>
        <w:adjustRightInd w:val="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4618AD" w:rsidRPr="000B2409" w:rsidTr="000B240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ind w:left="5"/>
              <w:jc w:val="both"/>
              <w:rPr>
                <w:rFonts w:ascii="Arial" w:hAnsi="Arial" w:cs="Arial"/>
                <w:sz w:val="24"/>
                <w:szCs w:val="24"/>
              </w:rPr>
            </w:pPr>
            <w:r w:rsidRPr="000B2409">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9639" w:type="dxa"/>
            <w:gridSpan w:val="6"/>
            <w:tcBorders>
              <w:top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r>
      <w:tr w:rsidR="004618AD" w:rsidRPr="000B2409" w:rsidTr="000B2409">
        <w:tc>
          <w:tcPr>
            <w:tcW w:w="522"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r w:rsidRPr="000B2409">
              <w:rPr>
                <w:rFonts w:ascii="Arial" w:hAnsi="Arial" w:cs="Arial"/>
                <w:sz w:val="24"/>
                <w:szCs w:val="24"/>
              </w:rPr>
              <w:t>Образованием земельного участка(ов) путем выдела из земельного участка</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земельного участка, из которого осуществляется выдел</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земельного участка(ов) путем перераспределения земельных участков</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Количество земельных участков, которые перераспределяются</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 xml:space="preserve">Кадастровый номер земельного участка, который перераспределяется </w:t>
            </w:r>
            <w:hyperlink w:anchor="Par521" w:history="1">
              <w:r w:rsidRPr="003E4F6F">
                <w:rPr>
                  <w:rFonts w:ascii="Arial" w:hAnsi="Arial" w:cs="Arial"/>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 xml:space="preserve">Адрес земельного участка, который перераспределяется </w:t>
            </w:r>
            <w:hyperlink w:anchor="Par521" w:history="1">
              <w:r w:rsidRPr="003E4F6F">
                <w:rPr>
                  <w:rFonts w:ascii="Arial" w:hAnsi="Arial" w:cs="Arial"/>
                  <w:sz w:val="24"/>
                  <w:szCs w:val="24"/>
                </w:rPr>
                <w:t>&lt;2&gt;</w:t>
              </w:r>
            </w:hyperlink>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Строительством, реконструкцией здания, сооружения</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земельного участка, на котором осуществляется строительство (реконструкция)</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земельного участка, на котором осуществляется строительство (реконструкция)</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Переводом жилого помещения в нежилое помещение и нежилого помещения в жилое помещение</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Адрес помещения</w:t>
            </w: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22"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bl>
    <w:p w:rsidR="004618AD" w:rsidRPr="000B2409" w:rsidRDefault="004618AD" w:rsidP="008C2181">
      <w:pPr>
        <w:autoSpaceDE w:val="0"/>
        <w:autoSpaceDN w:val="0"/>
        <w:adjustRightInd w:val="0"/>
        <w:spacing w:after="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4618AD" w:rsidRPr="000B2409" w:rsidTr="000B240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5"/>
              <w:jc w:val="both"/>
              <w:rPr>
                <w:rFonts w:ascii="Arial" w:hAnsi="Arial" w:cs="Arial"/>
                <w:sz w:val="24"/>
                <w:szCs w:val="24"/>
              </w:rPr>
            </w:pPr>
            <w:r w:rsidRPr="000B2409">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9639" w:type="dxa"/>
            <w:gridSpan w:val="13"/>
            <w:tcBorders>
              <w:top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помещения(ий) в здании, сооружении путем раздела здания, сооружения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здания, сооружения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помещения(ий) в здании, сооружении путем раздела помещения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 xml:space="preserve">Назначение помещения (жилое (нежилое) помещение) </w:t>
            </w:r>
            <w:hyperlink w:anchor="Par522" w:history="1">
              <w:r w:rsidRPr="003E4F6F">
                <w:rPr>
                  <w:rFonts w:ascii="Arial" w:hAnsi="Arial" w:cs="Arial"/>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 xml:space="preserve">Вид помещения </w:t>
            </w:r>
            <w:hyperlink w:anchor="Par522" w:history="1">
              <w:r w:rsidRPr="003E4F6F">
                <w:rPr>
                  <w:rFonts w:ascii="Arial" w:hAnsi="Arial" w:cs="Arial"/>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 xml:space="preserve">Количество помещений </w:t>
            </w:r>
            <w:hyperlink w:anchor="Par522" w:history="1">
              <w:r w:rsidRPr="003E4F6F">
                <w:rPr>
                  <w:rFonts w:ascii="Arial" w:hAnsi="Arial" w:cs="Arial"/>
                  <w:sz w:val="24"/>
                  <w:szCs w:val="24"/>
                </w:rPr>
                <w:t>&lt;3&gt;</w:t>
              </w:r>
            </w:hyperlink>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помещения, раздел которого осуществляется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помещения в здании, сооружении путем объединения помещений в здании, сооружении</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Образование нежилого помещения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 xml:space="preserve">Кадастровый номер объединяемого помещения </w:t>
            </w:r>
            <w:hyperlink w:anchor="Par523" w:history="1">
              <w:r w:rsidRPr="003E4F6F">
                <w:rPr>
                  <w:rFonts w:ascii="Arial" w:hAnsi="Arial" w:cs="Arial"/>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 xml:space="preserve">Адрес объединяемого помещения </w:t>
            </w:r>
            <w:hyperlink w:anchor="Par523" w:history="1">
              <w:r w:rsidRPr="003E4F6F">
                <w:rPr>
                  <w:rFonts w:ascii="Arial" w:hAnsi="Arial" w:cs="Arial"/>
                  <w:sz w:val="24"/>
                  <w:szCs w:val="24"/>
                </w:rPr>
                <w:t>&lt;4&gt;</w:t>
              </w:r>
            </w:hyperlink>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Образование нежилого помещения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Адрес здания, сооружения</w:t>
            </w: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bl>
    <w:p w:rsidR="004618AD" w:rsidRPr="000B2409" w:rsidRDefault="004618AD" w:rsidP="008C2181">
      <w:pPr>
        <w:autoSpaceDE w:val="0"/>
        <w:autoSpaceDN w:val="0"/>
        <w:adjustRightInd w:val="0"/>
        <w:spacing w:after="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4618AD" w:rsidRPr="000B2409" w:rsidTr="000B240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5"/>
              <w:jc w:val="both"/>
              <w:rPr>
                <w:rFonts w:ascii="Arial" w:hAnsi="Arial" w:cs="Arial"/>
                <w:sz w:val="24"/>
                <w:szCs w:val="24"/>
              </w:rPr>
            </w:pPr>
            <w:r w:rsidRPr="000B2409">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6316" w:type="dxa"/>
            <w:gridSpan w:val="4"/>
            <w:tcBorders>
              <w:top w:val="single" w:sz="4" w:space="0" w:color="auto"/>
              <w:bottom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4618AD" w:rsidRPr="000B2409" w:rsidRDefault="004618AD" w:rsidP="000B2409">
            <w:pPr>
              <w:autoSpaceDE w:val="0"/>
              <w:autoSpaceDN w:val="0"/>
              <w:adjustRightInd w:val="0"/>
              <w:rPr>
                <w:rFonts w:ascii="Arial" w:hAnsi="Arial" w:cs="Arial"/>
                <w:sz w:val="24"/>
                <w:szCs w:val="24"/>
              </w:rPr>
            </w:pPr>
          </w:p>
        </w:tc>
      </w:tr>
      <w:tr w:rsidR="004618AD" w:rsidRPr="000B2409" w:rsidTr="000B240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Аннулировать адрес объекта адресации:</w:t>
            </w: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10"/>
              <w:jc w:val="both"/>
              <w:rPr>
                <w:rFonts w:ascii="Arial" w:hAnsi="Arial" w:cs="Arial"/>
                <w:sz w:val="24"/>
                <w:szCs w:val="24"/>
              </w:rPr>
            </w:pPr>
            <w:r w:rsidRPr="000B2409">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 связи с:</w:t>
            </w: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Прекращением существования объекта адресации</w:t>
            </w: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7" w:history="1">
              <w:r w:rsidRPr="003E4F6F">
                <w:rPr>
                  <w:rFonts w:ascii="Arial" w:hAnsi="Arial" w:cs="Arial"/>
                  <w:sz w:val="24"/>
                  <w:szCs w:val="24"/>
                </w:rPr>
                <w:t>пунктах 1</w:t>
              </w:r>
            </w:hyperlink>
            <w:r w:rsidRPr="000B2409">
              <w:rPr>
                <w:rFonts w:ascii="Arial" w:hAnsi="Arial" w:cs="Arial"/>
                <w:sz w:val="24"/>
                <w:szCs w:val="24"/>
              </w:rPr>
              <w:t xml:space="preserve"> и </w:t>
            </w:r>
            <w:hyperlink r:id="rId8" w:history="1">
              <w:r w:rsidRPr="003E4F6F">
                <w:rPr>
                  <w:rFonts w:ascii="Arial" w:hAnsi="Arial" w:cs="Arial"/>
                  <w:sz w:val="24"/>
                  <w:szCs w:val="24"/>
                </w:rPr>
                <w:t>3 части 2 статьи 27</w:t>
              </w:r>
            </w:hyperlink>
            <w:r w:rsidRPr="000B2409">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Присвоением объекту адресации нового адреса</w:t>
            </w: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bl>
    <w:p w:rsidR="004618AD" w:rsidRPr="000B2409" w:rsidRDefault="004618AD" w:rsidP="008C2181">
      <w:pPr>
        <w:autoSpaceDE w:val="0"/>
        <w:autoSpaceDN w:val="0"/>
        <w:adjustRightInd w:val="0"/>
        <w:spacing w:after="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4618AD" w:rsidRPr="000B2409" w:rsidTr="000B240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5"/>
              <w:jc w:val="both"/>
              <w:rPr>
                <w:rFonts w:ascii="Arial" w:hAnsi="Arial" w:cs="Arial"/>
                <w:sz w:val="24"/>
                <w:szCs w:val="24"/>
              </w:rPr>
            </w:pPr>
            <w:r w:rsidRPr="000B2409">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9639" w:type="dxa"/>
            <w:gridSpan w:val="15"/>
            <w:tcBorders>
              <w:top w:val="single" w:sz="4" w:space="0" w:color="auto"/>
              <w:bottom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Собственник объекта адресации или лицо, обладающее иным вещным правом на объект адресации</w:t>
            </w:r>
          </w:p>
        </w:tc>
      </w:tr>
      <w:tr w:rsidR="004618AD" w:rsidRPr="000B2409" w:rsidTr="000B240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физическое лицо:</w:t>
            </w:r>
          </w:p>
        </w:tc>
      </w:tr>
      <w:tr w:rsidR="004618AD" w:rsidRPr="000B2409" w:rsidTr="000B2409">
        <w:tc>
          <w:tcPr>
            <w:tcW w:w="558"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ИНН (при наличии):</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номер:</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кем выдан:</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адрес электронной почты (при наличии):</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4618AD" w:rsidRPr="000B2409" w:rsidTr="000B2409">
        <w:tc>
          <w:tcPr>
            <w:tcW w:w="558"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КПП (для российского юридического лица):</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номер регистрации (для иностранного юридического лица):</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адрес электронной почты (при наличии):</w:t>
            </w: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Вещное право на объект адресации:</w:t>
            </w:r>
          </w:p>
        </w:tc>
      </w:tr>
      <w:tr w:rsidR="004618AD" w:rsidRPr="000B2409" w:rsidTr="000B2409">
        <w:tc>
          <w:tcPr>
            <w:tcW w:w="55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право собственности</w:t>
            </w:r>
          </w:p>
        </w:tc>
      </w:tr>
      <w:tr w:rsidR="004618AD" w:rsidRPr="000B2409" w:rsidTr="000B2409">
        <w:tc>
          <w:tcPr>
            <w:tcW w:w="55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право хозяйственного ведения имуществом на объект адресации</w:t>
            </w:r>
          </w:p>
        </w:tc>
      </w:tr>
      <w:tr w:rsidR="004618AD" w:rsidRPr="000B2409" w:rsidTr="000B2409">
        <w:tc>
          <w:tcPr>
            <w:tcW w:w="55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право оперативного управления имуществом на объект адресации</w:t>
            </w:r>
          </w:p>
        </w:tc>
      </w:tr>
      <w:tr w:rsidR="004618AD" w:rsidRPr="000B2409" w:rsidTr="000B2409">
        <w:tc>
          <w:tcPr>
            <w:tcW w:w="55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право пожизненно наследуемого владения земельным участком</w:t>
            </w:r>
          </w:p>
        </w:tc>
      </w:tr>
      <w:tr w:rsidR="004618AD" w:rsidRPr="000B2409" w:rsidTr="000B240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право постоянного (бессрочного) пользования земельным участком</w:t>
            </w:r>
          </w:p>
        </w:tc>
      </w:tr>
      <w:tr w:rsidR="004618AD" w:rsidRPr="000B2409" w:rsidTr="000B240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8AD" w:rsidRPr="000B2409" w:rsidTr="000B240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 многофункциональном центре</w:t>
            </w:r>
          </w:p>
        </w:tc>
      </w:tr>
      <w:tr w:rsidR="004618AD" w:rsidRPr="000B2409" w:rsidTr="000B2409">
        <w:tc>
          <w:tcPr>
            <w:tcW w:w="558" w:type="dxa"/>
            <w:vMerge w:val="restart"/>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618AD" w:rsidRPr="000B2409" w:rsidTr="000B2409">
        <w:tc>
          <w:tcPr>
            <w:tcW w:w="558"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 личном кабинете федеральной информационной адресной системы</w:t>
            </w:r>
          </w:p>
        </w:tc>
      </w:tr>
      <w:tr w:rsidR="004618AD" w:rsidRPr="000B2409" w:rsidTr="000B240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firstLine="10"/>
              <w:jc w:val="both"/>
              <w:rPr>
                <w:rFonts w:ascii="Arial" w:hAnsi="Arial" w:cs="Arial"/>
                <w:sz w:val="24"/>
                <w:szCs w:val="24"/>
              </w:rPr>
            </w:pPr>
            <w:r w:rsidRPr="000B2409">
              <w:rPr>
                <w:rFonts w:ascii="Arial"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Расписку в получении документов прошу:</w:t>
            </w:r>
          </w:p>
        </w:tc>
      </w:tr>
      <w:tr w:rsidR="004618AD" w:rsidRPr="000B2409" w:rsidTr="000B240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Расписка получена: ___________________________________</w:t>
            </w:r>
          </w:p>
          <w:p w:rsidR="004618AD" w:rsidRPr="000B2409" w:rsidRDefault="004618AD" w:rsidP="008C2181">
            <w:pPr>
              <w:autoSpaceDE w:val="0"/>
              <w:autoSpaceDN w:val="0"/>
              <w:adjustRightInd w:val="0"/>
              <w:spacing w:after="0"/>
              <w:ind w:left="3005"/>
              <w:jc w:val="both"/>
              <w:rPr>
                <w:rFonts w:ascii="Arial" w:hAnsi="Arial" w:cs="Arial"/>
                <w:sz w:val="24"/>
                <w:szCs w:val="24"/>
              </w:rPr>
            </w:pPr>
            <w:r w:rsidRPr="000B2409">
              <w:rPr>
                <w:rFonts w:ascii="Arial" w:hAnsi="Arial" w:cs="Arial"/>
                <w:sz w:val="24"/>
                <w:szCs w:val="24"/>
              </w:rPr>
              <w:t>(подпись заявителя)</w:t>
            </w:r>
          </w:p>
        </w:tc>
      </w:tr>
      <w:tr w:rsidR="004618AD" w:rsidRPr="000B2409" w:rsidTr="000B240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Не направлять</w:t>
            </w:r>
          </w:p>
        </w:tc>
      </w:tr>
    </w:tbl>
    <w:p w:rsidR="004618AD" w:rsidRPr="000B2409" w:rsidRDefault="004618AD" w:rsidP="008C2181">
      <w:pPr>
        <w:autoSpaceDE w:val="0"/>
        <w:autoSpaceDN w:val="0"/>
        <w:adjustRightInd w:val="0"/>
        <w:spacing w:after="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4618AD" w:rsidRPr="000B2409" w:rsidTr="000B240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5"/>
              <w:jc w:val="both"/>
              <w:rPr>
                <w:rFonts w:ascii="Arial" w:hAnsi="Arial" w:cs="Arial"/>
                <w:sz w:val="24"/>
                <w:szCs w:val="24"/>
              </w:rPr>
            </w:pPr>
            <w:r w:rsidRPr="000B2409">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9639" w:type="dxa"/>
            <w:gridSpan w:val="13"/>
            <w:tcBorders>
              <w:top w:val="single" w:sz="4" w:space="0" w:color="auto"/>
              <w:bottom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Заявитель:</w:t>
            </w:r>
          </w:p>
        </w:tc>
      </w:tr>
      <w:tr w:rsidR="004618AD" w:rsidRPr="000B2409" w:rsidTr="000B240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Собственник объекта адресации или лицо, обладающее иным вещным правом на объект адресации</w:t>
            </w:r>
          </w:p>
        </w:tc>
      </w:tr>
      <w:tr w:rsidR="004618AD" w:rsidRPr="000B2409" w:rsidTr="000B2409">
        <w:tc>
          <w:tcPr>
            <w:tcW w:w="537"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4618AD" w:rsidRPr="000B2409" w:rsidTr="000B240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физическое лицо:</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ИНН (при наличии):</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номер:</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кем выдан:</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адрес электронной почты (при наличии):</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и реквизиты документа, подтверждающего полномочия представителя:</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ind w:firstLine="5"/>
              <w:jc w:val="both"/>
              <w:rPr>
                <w:rFonts w:ascii="Arial" w:hAnsi="Arial" w:cs="Arial"/>
                <w:sz w:val="24"/>
                <w:szCs w:val="24"/>
              </w:rPr>
            </w:pPr>
            <w:r w:rsidRPr="000B2409">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ИНН (для российского юридического лица):</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номер регистрации (для иностранного юридического лица):</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7D5D61">
            <w:pPr>
              <w:autoSpaceDE w:val="0"/>
              <w:autoSpaceDN w:val="0"/>
              <w:adjustRightInd w:val="0"/>
              <w:spacing w:after="0"/>
              <w:jc w:val="center"/>
              <w:rPr>
                <w:rFonts w:ascii="Arial" w:hAnsi="Arial" w:cs="Arial"/>
                <w:sz w:val="24"/>
                <w:szCs w:val="24"/>
              </w:rPr>
            </w:pPr>
            <w:r w:rsidRPr="000B2409">
              <w:rPr>
                <w:rFonts w:ascii="Arial" w:hAnsi="Arial" w:cs="Arial"/>
                <w:sz w:val="24"/>
                <w:szCs w:val="24"/>
              </w:rPr>
              <w:t>адрес электронной почты (при наличии):</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r w:rsidRPr="000B2409">
              <w:rPr>
                <w:rFonts w:ascii="Arial" w:hAnsi="Arial" w:cs="Arial"/>
                <w:sz w:val="24"/>
                <w:szCs w:val="24"/>
              </w:rPr>
              <w:t>наименование и реквизиты документа, подтверждающего полномочия представителя:</w:t>
            </w: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7D5D61">
            <w:pPr>
              <w:autoSpaceDE w:val="0"/>
              <w:autoSpaceDN w:val="0"/>
              <w:adjustRightInd w:val="0"/>
              <w:spacing w:after="0"/>
              <w:rPr>
                <w:rFonts w:ascii="Arial" w:hAnsi="Arial" w:cs="Arial"/>
                <w:sz w:val="24"/>
                <w:szCs w:val="24"/>
              </w:rPr>
            </w:pPr>
          </w:p>
        </w:tc>
      </w:tr>
      <w:tr w:rsidR="004618AD" w:rsidRPr="000B2409" w:rsidTr="000B240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Документы, прилагаемые к заявлению:</w:t>
            </w: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Копия в количестве ___ экз., на ___ л.</w:t>
            </w: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Копия в количестве ___ экз., на ___ л.</w:t>
            </w: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Копия в количестве ___ экз., на ___ л.</w:t>
            </w:r>
          </w:p>
        </w:tc>
      </w:tr>
      <w:tr w:rsidR="004618AD" w:rsidRPr="000B2409" w:rsidTr="000B240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right"/>
              <w:rPr>
                <w:rFonts w:ascii="Arial" w:hAnsi="Arial" w:cs="Arial"/>
                <w:sz w:val="24"/>
                <w:szCs w:val="24"/>
              </w:rPr>
            </w:pPr>
            <w:r w:rsidRPr="000B2409">
              <w:rPr>
                <w:rFonts w:ascii="Arial" w:hAnsi="Arial" w:cs="Arial"/>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Примечание:</w:t>
            </w: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bl>
    <w:p w:rsidR="004618AD" w:rsidRPr="000B2409" w:rsidRDefault="004618AD" w:rsidP="008C2181">
      <w:pPr>
        <w:autoSpaceDE w:val="0"/>
        <w:autoSpaceDN w:val="0"/>
        <w:adjustRightInd w:val="0"/>
        <w:spacing w:after="0"/>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4618AD" w:rsidRPr="000B2409" w:rsidTr="000B240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5"/>
              <w:jc w:val="both"/>
              <w:rPr>
                <w:rFonts w:ascii="Arial" w:hAnsi="Arial" w:cs="Arial"/>
                <w:sz w:val="24"/>
                <w:szCs w:val="24"/>
              </w:rPr>
            </w:pPr>
            <w:r w:rsidRPr="000B2409">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ind w:left="10"/>
              <w:jc w:val="both"/>
              <w:rPr>
                <w:rFonts w:ascii="Arial" w:hAnsi="Arial" w:cs="Arial"/>
                <w:sz w:val="24"/>
                <w:szCs w:val="24"/>
              </w:rPr>
            </w:pPr>
            <w:r w:rsidRPr="000B2409">
              <w:rPr>
                <w:rFonts w:ascii="Arial" w:hAnsi="Arial" w:cs="Arial"/>
                <w:sz w:val="24"/>
                <w:szCs w:val="24"/>
              </w:rPr>
              <w:t>Всего листов ___</w:t>
            </w:r>
          </w:p>
        </w:tc>
      </w:tr>
      <w:tr w:rsidR="004618AD" w:rsidRPr="000B2409" w:rsidTr="000B2409">
        <w:tc>
          <w:tcPr>
            <w:tcW w:w="6284" w:type="dxa"/>
            <w:gridSpan w:val="3"/>
            <w:tcBorders>
              <w:top w:val="single" w:sz="4" w:space="0" w:color="auto"/>
              <w:bottom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r w:rsidRPr="000B2409">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618AD" w:rsidRPr="000B2409" w:rsidTr="000B240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both"/>
              <w:rPr>
                <w:rFonts w:ascii="Arial" w:hAnsi="Arial" w:cs="Arial"/>
                <w:sz w:val="24"/>
                <w:szCs w:val="24"/>
              </w:rPr>
            </w:pPr>
            <w:r w:rsidRPr="000B2409">
              <w:rPr>
                <w:rFonts w:ascii="Arial" w:hAnsi="Arial" w:cs="Arial"/>
                <w:sz w:val="24"/>
                <w:szCs w:val="24"/>
              </w:rPr>
              <w:t>Настоящим также подтверждаю, что:</w:t>
            </w:r>
          </w:p>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сведения, указанные в настоящем заявлении, на дату представления заявления достоверны;</w:t>
            </w:r>
          </w:p>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8AD" w:rsidRPr="000B2409" w:rsidTr="000B240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Дата</w:t>
            </w:r>
          </w:p>
        </w:tc>
      </w:tr>
      <w:tr w:rsidR="004618AD" w:rsidRPr="000B2409" w:rsidTr="000B240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_________________</w:t>
            </w:r>
          </w:p>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_______________________</w:t>
            </w:r>
          </w:p>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18AD" w:rsidRPr="000B2409" w:rsidRDefault="004618AD" w:rsidP="008C2181">
            <w:pPr>
              <w:autoSpaceDE w:val="0"/>
              <w:autoSpaceDN w:val="0"/>
              <w:adjustRightInd w:val="0"/>
              <w:spacing w:after="0"/>
              <w:jc w:val="both"/>
              <w:rPr>
                <w:rFonts w:ascii="Arial" w:hAnsi="Arial" w:cs="Arial"/>
                <w:sz w:val="24"/>
                <w:szCs w:val="24"/>
              </w:rPr>
            </w:pPr>
            <w:r w:rsidRPr="000B2409">
              <w:rPr>
                <w:rFonts w:ascii="Arial" w:hAnsi="Arial" w:cs="Arial"/>
                <w:sz w:val="24"/>
                <w:szCs w:val="24"/>
              </w:rPr>
              <w:t>"__" ___________ ____ г.</w:t>
            </w:r>
          </w:p>
        </w:tc>
      </w:tr>
      <w:tr w:rsidR="004618AD" w:rsidRPr="000B2409" w:rsidTr="000B240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jc w:val="center"/>
              <w:rPr>
                <w:rFonts w:ascii="Arial" w:hAnsi="Arial" w:cs="Arial"/>
                <w:sz w:val="24"/>
                <w:szCs w:val="24"/>
              </w:rPr>
            </w:pPr>
            <w:r w:rsidRPr="000B2409">
              <w:rPr>
                <w:rFonts w:ascii="Arial" w:hAnsi="Arial" w:cs="Arial"/>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r w:rsidRPr="000B2409">
              <w:rPr>
                <w:rFonts w:ascii="Arial" w:hAnsi="Arial" w:cs="Arial"/>
                <w:sz w:val="24"/>
                <w:szCs w:val="24"/>
              </w:rPr>
              <w:t>Отметка специалиста, принявшего заявление и приложенные к нему документы:</w:t>
            </w:r>
          </w:p>
        </w:tc>
      </w:tr>
      <w:tr w:rsidR="004618AD" w:rsidRPr="000B2409" w:rsidTr="000B2409">
        <w:tc>
          <w:tcPr>
            <w:tcW w:w="537"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r w:rsidR="004618AD" w:rsidRPr="000B2409" w:rsidTr="000B2409">
        <w:tc>
          <w:tcPr>
            <w:tcW w:w="537" w:type="dxa"/>
            <w:tcBorders>
              <w:left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18AD" w:rsidRPr="000B2409" w:rsidRDefault="004618AD" w:rsidP="008C2181">
            <w:pPr>
              <w:autoSpaceDE w:val="0"/>
              <w:autoSpaceDN w:val="0"/>
              <w:adjustRightInd w:val="0"/>
              <w:spacing w:after="0"/>
              <w:rPr>
                <w:rFonts w:ascii="Arial" w:hAnsi="Arial" w:cs="Arial"/>
                <w:sz w:val="24"/>
                <w:szCs w:val="24"/>
              </w:rPr>
            </w:pPr>
          </w:p>
        </w:tc>
      </w:tr>
    </w:tbl>
    <w:p w:rsidR="004618AD" w:rsidRPr="000B2409" w:rsidRDefault="004618AD" w:rsidP="008C2181">
      <w:pPr>
        <w:autoSpaceDE w:val="0"/>
        <w:autoSpaceDN w:val="0"/>
        <w:adjustRightInd w:val="0"/>
        <w:spacing w:after="0"/>
        <w:jc w:val="both"/>
        <w:rPr>
          <w:rFonts w:ascii="Arial" w:hAnsi="Arial" w:cs="Arial"/>
          <w:sz w:val="24"/>
          <w:szCs w:val="24"/>
        </w:rPr>
      </w:pPr>
    </w:p>
    <w:p w:rsidR="004618AD" w:rsidRPr="000B2409" w:rsidRDefault="004618AD" w:rsidP="008C2181">
      <w:pPr>
        <w:autoSpaceDE w:val="0"/>
        <w:autoSpaceDN w:val="0"/>
        <w:adjustRightInd w:val="0"/>
        <w:spacing w:after="0"/>
        <w:ind w:firstLine="540"/>
        <w:jc w:val="both"/>
        <w:rPr>
          <w:rFonts w:ascii="Arial" w:hAnsi="Arial" w:cs="Arial"/>
          <w:sz w:val="24"/>
          <w:szCs w:val="24"/>
        </w:rPr>
      </w:pPr>
      <w:bookmarkStart w:id="1" w:name="Par520"/>
      <w:bookmarkEnd w:id="1"/>
      <w:r w:rsidRPr="000B2409">
        <w:rPr>
          <w:rFonts w:ascii="Arial" w:hAnsi="Arial" w:cs="Arial"/>
          <w:sz w:val="24"/>
          <w:szCs w:val="24"/>
        </w:rPr>
        <w:t>&lt;1&gt; Строка дублируется для каждого объединенного земельного участка.</w:t>
      </w:r>
    </w:p>
    <w:p w:rsidR="004618AD" w:rsidRPr="000B2409" w:rsidRDefault="004618AD" w:rsidP="008C2181">
      <w:pPr>
        <w:autoSpaceDE w:val="0"/>
        <w:autoSpaceDN w:val="0"/>
        <w:adjustRightInd w:val="0"/>
        <w:spacing w:after="0"/>
        <w:ind w:firstLine="540"/>
        <w:jc w:val="both"/>
        <w:rPr>
          <w:rFonts w:ascii="Arial" w:hAnsi="Arial" w:cs="Arial"/>
          <w:sz w:val="24"/>
          <w:szCs w:val="24"/>
        </w:rPr>
      </w:pPr>
      <w:bookmarkStart w:id="2" w:name="Par521"/>
      <w:bookmarkEnd w:id="2"/>
      <w:r w:rsidRPr="000B2409">
        <w:rPr>
          <w:rFonts w:ascii="Arial" w:hAnsi="Arial" w:cs="Arial"/>
          <w:sz w:val="24"/>
          <w:szCs w:val="24"/>
        </w:rPr>
        <w:t>&lt;2&gt; Строка дублируется для каждого перераспределенного земельного участка.</w:t>
      </w:r>
    </w:p>
    <w:p w:rsidR="004618AD" w:rsidRPr="000B2409" w:rsidRDefault="004618AD" w:rsidP="008C2181">
      <w:pPr>
        <w:autoSpaceDE w:val="0"/>
        <w:autoSpaceDN w:val="0"/>
        <w:adjustRightInd w:val="0"/>
        <w:spacing w:after="0"/>
        <w:ind w:firstLine="540"/>
        <w:jc w:val="both"/>
        <w:rPr>
          <w:rFonts w:ascii="Arial" w:hAnsi="Arial" w:cs="Arial"/>
          <w:sz w:val="24"/>
          <w:szCs w:val="24"/>
        </w:rPr>
      </w:pPr>
      <w:bookmarkStart w:id="3" w:name="Par522"/>
      <w:bookmarkEnd w:id="3"/>
      <w:r w:rsidRPr="000B2409">
        <w:rPr>
          <w:rFonts w:ascii="Arial" w:hAnsi="Arial" w:cs="Arial"/>
          <w:sz w:val="24"/>
          <w:szCs w:val="24"/>
        </w:rPr>
        <w:t>&lt;3&gt; Строка дублируется для каждого разделенного помещения.</w:t>
      </w:r>
    </w:p>
    <w:p w:rsidR="004618AD" w:rsidRDefault="004618AD" w:rsidP="008C2181">
      <w:pPr>
        <w:autoSpaceDE w:val="0"/>
        <w:autoSpaceDN w:val="0"/>
        <w:adjustRightInd w:val="0"/>
        <w:spacing w:after="0"/>
        <w:ind w:firstLine="540"/>
        <w:jc w:val="both"/>
        <w:rPr>
          <w:rFonts w:ascii="Arial" w:hAnsi="Arial" w:cs="Arial"/>
          <w:sz w:val="24"/>
          <w:szCs w:val="24"/>
        </w:rPr>
      </w:pPr>
      <w:bookmarkStart w:id="4" w:name="Par523"/>
      <w:bookmarkEnd w:id="4"/>
      <w:r w:rsidRPr="000B2409">
        <w:rPr>
          <w:rFonts w:ascii="Arial" w:hAnsi="Arial" w:cs="Arial"/>
          <w:sz w:val="24"/>
          <w:szCs w:val="24"/>
        </w:rPr>
        <w:t>&lt;4&gt; Строка дублируется для каждого объединенного помещения.</w:t>
      </w: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Default="004618AD" w:rsidP="008C2181">
      <w:pPr>
        <w:autoSpaceDE w:val="0"/>
        <w:autoSpaceDN w:val="0"/>
        <w:adjustRightInd w:val="0"/>
        <w:spacing w:after="0"/>
        <w:ind w:firstLine="540"/>
        <w:jc w:val="both"/>
        <w:rPr>
          <w:rFonts w:ascii="Arial" w:hAnsi="Arial" w:cs="Arial"/>
          <w:sz w:val="24"/>
          <w:szCs w:val="24"/>
        </w:rPr>
      </w:pPr>
    </w:p>
    <w:p w:rsidR="004618AD" w:rsidRPr="000B2409" w:rsidRDefault="004618AD" w:rsidP="008C2181">
      <w:pPr>
        <w:autoSpaceDE w:val="0"/>
        <w:autoSpaceDN w:val="0"/>
        <w:adjustRightInd w:val="0"/>
        <w:spacing w:after="0"/>
        <w:ind w:firstLine="540"/>
        <w:jc w:val="both"/>
        <w:rPr>
          <w:rFonts w:ascii="Arial" w:hAnsi="Arial" w:cs="Arial"/>
          <w:sz w:val="24"/>
          <w:szCs w:val="24"/>
        </w:rPr>
      </w:pPr>
    </w:p>
    <w:p w:rsidR="004618AD" w:rsidRPr="00C107B0" w:rsidRDefault="004618AD" w:rsidP="00866A99">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2</w:t>
      </w:r>
    </w:p>
    <w:p w:rsidR="004618AD" w:rsidRPr="00C107B0" w:rsidRDefault="004618AD" w:rsidP="00866A99">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4618AD" w:rsidRPr="00C107B0" w:rsidRDefault="004618AD" w:rsidP="00866A99">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4618AD" w:rsidRPr="00C107B0" w:rsidRDefault="004618AD" w:rsidP="00866A99">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4618AD" w:rsidRDefault="004618AD" w:rsidP="00866A99">
      <w:pPr>
        <w:spacing w:after="0"/>
        <w:ind w:firstLine="709"/>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«Присвоение адреса объекту недвижимости и</w:t>
      </w:r>
    </w:p>
    <w:p w:rsidR="004618AD" w:rsidRPr="000B2409" w:rsidRDefault="004618AD" w:rsidP="00866A99">
      <w:pPr>
        <w:spacing w:after="0"/>
        <w:ind w:firstLine="709"/>
        <w:jc w:val="center"/>
        <w:rPr>
          <w:rFonts w:ascii="Arial" w:hAnsi="Arial" w:cs="Arial"/>
          <w:sz w:val="24"/>
          <w:szCs w:val="24"/>
        </w:rPr>
      </w:pPr>
      <w:r>
        <w:rPr>
          <w:rFonts w:ascii="Arial" w:hAnsi="Arial" w:cs="Arial"/>
          <w:sz w:val="20"/>
          <w:szCs w:val="20"/>
        </w:rPr>
        <w:t xml:space="preserve">                                 аннулирование адреса»</w:t>
      </w:r>
      <w:r>
        <w:rPr>
          <w:rFonts w:ascii="Arial" w:hAnsi="Arial" w:cs="Arial"/>
          <w:sz w:val="24"/>
          <w:szCs w:val="24"/>
        </w:rPr>
        <w:t xml:space="preserve">           </w:t>
      </w:r>
    </w:p>
    <w:p w:rsidR="004618AD" w:rsidRPr="000B2409" w:rsidRDefault="004618AD" w:rsidP="000B2409">
      <w:pPr>
        <w:pStyle w:val="ConsPlusNonformat"/>
        <w:ind w:firstLine="709"/>
        <w:jc w:val="right"/>
        <w:rPr>
          <w:rFonts w:ascii="Arial" w:hAnsi="Arial" w:cs="Arial"/>
          <w:sz w:val="24"/>
          <w:szCs w:val="24"/>
        </w:rPr>
      </w:pPr>
      <w:r>
        <w:rPr>
          <w:rFonts w:ascii="Arial" w:hAnsi="Arial" w:cs="Arial"/>
          <w:sz w:val="24"/>
          <w:szCs w:val="24"/>
        </w:rPr>
        <w:t xml:space="preserve">                                                                                               </w:t>
      </w:r>
    </w:p>
    <w:p w:rsidR="004618AD" w:rsidRPr="000B2409" w:rsidRDefault="004618AD" w:rsidP="008C2181">
      <w:pPr>
        <w:spacing w:after="0"/>
        <w:ind w:firstLine="709"/>
        <w:jc w:val="center"/>
        <w:rPr>
          <w:rFonts w:ascii="Arial" w:hAnsi="Arial" w:cs="Arial"/>
          <w:b/>
          <w:sz w:val="24"/>
          <w:szCs w:val="24"/>
          <w:highlight w:val="red"/>
        </w:rPr>
      </w:pPr>
      <w:r w:rsidRPr="000B2409">
        <w:rPr>
          <w:rFonts w:ascii="Arial" w:hAnsi="Arial" w:cs="Arial"/>
          <w:b/>
          <w:sz w:val="24"/>
          <w:szCs w:val="24"/>
        </w:rPr>
        <w:t>БЛОК-СХЕМА</w:t>
      </w:r>
      <w:r>
        <w:rPr>
          <w:noProof/>
        </w:rPr>
        <w:pict>
          <v:rect id="_x0000_s1026" style="position:absolute;left:0;text-align:left;margin-left:8.25pt;margin-top:10.05pt;width:435pt;height:49.6pt;z-index:251649024;mso-position-horizontal-relative:text;mso-position-vertical-relative:text">
            <v:textbox style="mso-next-textbox:#_x0000_s1026">
              <w:txbxContent>
                <w:p w:rsidR="004618AD" w:rsidRPr="00375749" w:rsidRDefault="004618AD" w:rsidP="000B2409">
                  <w:pPr>
                    <w:jc w:val="center"/>
                    <w:rPr>
                      <w:rFonts w:ascii="Arial" w:hAnsi="Arial" w:cs="Arial"/>
                    </w:rPr>
                  </w:pPr>
                  <w:r w:rsidRPr="00375749">
                    <w:rPr>
                      <w:rFonts w:ascii="Arial" w:hAnsi="Arial" w:cs="Arial"/>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17pt;margin-top:188.65pt;width:0;height:8.85pt;z-index:251650048;mso-position-horizontal-relative:text;mso-position-vertical-relative:text" o:connectortype="straight"/>
        </w:pict>
      </w:r>
    </w:p>
    <w:p w:rsidR="004618AD" w:rsidRPr="000B2409" w:rsidRDefault="004618AD" w:rsidP="008C2181">
      <w:pPr>
        <w:spacing w:after="0"/>
        <w:ind w:firstLine="709"/>
        <w:jc w:val="center"/>
        <w:rPr>
          <w:rFonts w:ascii="Arial" w:hAnsi="Arial" w:cs="Arial"/>
          <w:b/>
          <w:sz w:val="24"/>
          <w:szCs w:val="24"/>
          <w:highlight w:val="red"/>
        </w:rPr>
      </w:pPr>
    </w:p>
    <w:p w:rsidR="004618AD" w:rsidRPr="000B2409" w:rsidRDefault="004618AD" w:rsidP="008C2181">
      <w:pPr>
        <w:spacing w:after="0"/>
        <w:ind w:firstLine="709"/>
        <w:jc w:val="center"/>
        <w:rPr>
          <w:rFonts w:ascii="Arial" w:hAnsi="Arial" w:cs="Arial"/>
          <w:b/>
          <w:sz w:val="24"/>
          <w:szCs w:val="24"/>
          <w:highlight w:val="red"/>
        </w:rPr>
      </w:pPr>
    </w:p>
    <w:p w:rsidR="004618AD" w:rsidRPr="000B2409" w:rsidRDefault="004618AD" w:rsidP="008C2181">
      <w:pPr>
        <w:spacing w:after="0"/>
        <w:ind w:firstLine="709"/>
        <w:rPr>
          <w:rFonts w:ascii="Arial" w:hAnsi="Arial" w:cs="Arial"/>
          <w:sz w:val="24"/>
          <w:szCs w:val="24"/>
          <w:highlight w:val="red"/>
        </w:rPr>
      </w:pPr>
    </w:p>
    <w:p w:rsidR="004618AD" w:rsidRPr="000B2409" w:rsidRDefault="004618AD" w:rsidP="008C2181">
      <w:pPr>
        <w:spacing w:after="0"/>
        <w:ind w:firstLine="709"/>
        <w:rPr>
          <w:rFonts w:ascii="Arial" w:hAnsi="Arial" w:cs="Arial"/>
          <w:sz w:val="24"/>
          <w:szCs w:val="24"/>
        </w:rPr>
      </w:pPr>
      <w:r>
        <w:rPr>
          <w:noProof/>
        </w:rPr>
        <w:pict>
          <v:shape id="_x0000_s1028" type="#_x0000_t32" style="position:absolute;left:0;text-align:left;margin-left:230.2pt;margin-top:2.8pt;width:.05pt;height:24.45pt;z-index:251656192" o:connectortype="straight">
            <v:stroke endarrow="block"/>
          </v:shape>
        </w:pict>
      </w:r>
    </w:p>
    <w:p w:rsidR="004618AD" w:rsidRPr="000B2409" w:rsidRDefault="004618AD" w:rsidP="008C2181">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4618AD" w:rsidRPr="000B2409" w:rsidTr="000B2409">
        <w:tc>
          <w:tcPr>
            <w:tcW w:w="9576" w:type="dxa"/>
          </w:tcPr>
          <w:p w:rsidR="004618AD" w:rsidRPr="00375749" w:rsidRDefault="004618AD" w:rsidP="008C2181">
            <w:pPr>
              <w:pStyle w:val="ConsPlusNonformat"/>
              <w:jc w:val="center"/>
              <w:rPr>
                <w:rFonts w:ascii="Arial" w:hAnsi="Arial" w:cs="Arial"/>
                <w:sz w:val="22"/>
                <w:szCs w:val="22"/>
              </w:rPr>
            </w:pPr>
            <w:r w:rsidRPr="00375749">
              <w:rPr>
                <w:rFonts w:ascii="Arial" w:hAnsi="Arial" w:cs="Arial"/>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618AD" w:rsidRPr="000B2409" w:rsidRDefault="004618AD" w:rsidP="008C2181">
      <w:pPr>
        <w:pStyle w:val="ConsPlusNonformat"/>
        <w:ind w:firstLine="709"/>
        <w:rPr>
          <w:rFonts w:ascii="Arial" w:hAnsi="Arial" w:cs="Arial"/>
          <w:sz w:val="24"/>
          <w:szCs w:val="24"/>
        </w:rPr>
      </w:pPr>
      <w:r>
        <w:rPr>
          <w:noProof/>
        </w:rPr>
        <w:pict>
          <v:shape id="_x0000_s1029" type="#_x0000_t32" style="position:absolute;left:0;text-align:left;margin-left:365.75pt;margin-top:-2.3pt;width:0;height:80.15pt;z-index:251652096;mso-position-horizontal-relative:text;mso-position-vertical-relative:text" o:connectortype="straight">
            <v:stroke endarrow="block"/>
          </v:shape>
        </w:pict>
      </w:r>
      <w:r>
        <w:rPr>
          <w:noProof/>
        </w:rPr>
        <w:pict>
          <v:shape id="_x0000_s1030" type="#_x0000_t32" style="position:absolute;left:0;text-align:left;margin-left:37pt;margin-top:2.45pt;width:.65pt;height:21.75pt;z-index:251651072;mso-position-horizontal-relative:text;mso-position-vertical-relative:text" o:connectortype="straight">
            <v:stroke endarrow="block"/>
          </v:shape>
        </w:pict>
      </w:r>
    </w:p>
    <w:p w:rsidR="004618AD" w:rsidRPr="000B2409" w:rsidRDefault="004618AD" w:rsidP="008C2181">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tblGrid>
      <w:tr w:rsidR="004618AD" w:rsidRPr="000B2409" w:rsidTr="000B2409">
        <w:tc>
          <w:tcPr>
            <w:tcW w:w="2802" w:type="dxa"/>
          </w:tcPr>
          <w:p w:rsidR="004618AD" w:rsidRPr="00375749" w:rsidRDefault="004618AD" w:rsidP="008C2181">
            <w:pPr>
              <w:pStyle w:val="ConsPlusNonformat"/>
              <w:jc w:val="center"/>
              <w:rPr>
                <w:rFonts w:ascii="Arial" w:hAnsi="Arial" w:cs="Arial"/>
                <w:sz w:val="22"/>
                <w:szCs w:val="22"/>
              </w:rPr>
            </w:pPr>
            <w:r w:rsidRPr="00375749">
              <w:rPr>
                <w:rFonts w:ascii="Arial" w:hAnsi="Arial" w:cs="Arial"/>
                <w:sz w:val="22"/>
                <w:szCs w:val="22"/>
              </w:rPr>
              <w:t>Отказ в приеме документов</w:t>
            </w:r>
          </w:p>
        </w:tc>
      </w:tr>
    </w:tbl>
    <w:p w:rsidR="004618AD" w:rsidRPr="000B2409" w:rsidRDefault="004618AD" w:rsidP="008C2181">
      <w:pPr>
        <w:pStyle w:val="ConsPlusNonformat"/>
        <w:ind w:firstLine="709"/>
        <w:rPr>
          <w:rFonts w:ascii="Arial" w:hAnsi="Arial" w:cs="Arial"/>
          <w:sz w:val="24"/>
          <w:szCs w:val="24"/>
        </w:rPr>
      </w:pPr>
    </w:p>
    <w:p w:rsidR="004618AD" w:rsidRPr="000B2409" w:rsidRDefault="004618AD" w:rsidP="008C2181">
      <w:pPr>
        <w:pStyle w:val="ConsPlusNonformat"/>
        <w:ind w:firstLine="709"/>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2"/>
      </w:tblGrid>
      <w:tr w:rsidR="004618AD" w:rsidRPr="000B2409" w:rsidTr="000B2409">
        <w:trPr>
          <w:trHeight w:val="677"/>
        </w:trPr>
        <w:tc>
          <w:tcPr>
            <w:tcW w:w="5782" w:type="dxa"/>
          </w:tcPr>
          <w:p w:rsidR="004618AD" w:rsidRPr="00375749" w:rsidRDefault="004618AD" w:rsidP="008C2181">
            <w:pPr>
              <w:pStyle w:val="ConsPlusNonformat"/>
              <w:jc w:val="center"/>
              <w:rPr>
                <w:rFonts w:ascii="Arial" w:hAnsi="Arial" w:cs="Arial"/>
                <w:sz w:val="22"/>
                <w:szCs w:val="22"/>
              </w:rPr>
            </w:pPr>
            <w:r w:rsidRPr="00375749">
              <w:rPr>
                <w:rFonts w:ascii="Arial" w:hAnsi="Arial" w:cs="Arial"/>
                <w:sz w:val="22"/>
                <w:szCs w:val="22"/>
              </w:rPr>
              <w:t>Регистрация заявления с прилагаемыми документами</w:t>
            </w:r>
          </w:p>
        </w:tc>
      </w:tr>
    </w:tbl>
    <w:p w:rsidR="004618AD" w:rsidRPr="000B2409" w:rsidRDefault="004618AD" w:rsidP="008C2181">
      <w:pPr>
        <w:pStyle w:val="ConsPlusNonformat"/>
        <w:tabs>
          <w:tab w:val="left" w:pos="7445"/>
        </w:tabs>
        <w:ind w:firstLine="709"/>
        <w:rPr>
          <w:rFonts w:ascii="Arial" w:hAnsi="Arial" w:cs="Arial"/>
          <w:sz w:val="24"/>
          <w:szCs w:val="24"/>
        </w:rPr>
      </w:pPr>
      <w:r>
        <w:rPr>
          <w:noProof/>
        </w:rPr>
        <w:pict>
          <v:shape id="_x0000_s1031" type="#_x0000_t32" style="position:absolute;left:0;text-align:left;margin-left:369pt;margin-top:3.7pt;width:.05pt;height:68.75pt;z-index:251653120;mso-position-horizontal-relative:text;mso-position-vertical-relative:text" o:connectortype="straight">
            <v:stroke endarrow="block"/>
          </v:shape>
        </w:pict>
      </w:r>
      <w:r w:rsidRPr="000B2409">
        <w:rPr>
          <w:rFonts w:ascii="Arial" w:hAnsi="Arial" w:cs="Arial"/>
          <w:sz w:val="24"/>
          <w:szCs w:val="24"/>
        </w:rPr>
        <w:tab/>
      </w:r>
    </w:p>
    <w:p w:rsidR="004618AD" w:rsidRPr="000B2409" w:rsidRDefault="004618AD" w:rsidP="008C2181">
      <w:pPr>
        <w:pStyle w:val="ConsPlusNonformat"/>
        <w:ind w:firstLine="709"/>
        <w:rPr>
          <w:rFonts w:ascii="Arial" w:hAnsi="Arial" w:cs="Arial"/>
          <w:sz w:val="24"/>
          <w:szCs w:val="24"/>
        </w:rPr>
      </w:pPr>
    </w:p>
    <w:p w:rsidR="004618AD" w:rsidRPr="000B2409" w:rsidRDefault="004618AD" w:rsidP="008C2181">
      <w:pPr>
        <w:pStyle w:val="ConsPlusNonformat"/>
        <w:ind w:firstLine="709"/>
        <w:rPr>
          <w:rFonts w:ascii="Arial" w:hAnsi="Arial" w:cs="Arial"/>
          <w:sz w:val="24"/>
          <w:szCs w:val="24"/>
        </w:rPr>
      </w:pPr>
    </w:p>
    <w:p w:rsidR="004618AD" w:rsidRPr="000B2409" w:rsidRDefault="004618AD" w:rsidP="008C2181">
      <w:pPr>
        <w:pStyle w:val="ConsPlusNonformat"/>
        <w:ind w:firstLine="709"/>
        <w:rPr>
          <w:rFonts w:ascii="Arial" w:hAnsi="Arial" w:cs="Arial"/>
          <w:sz w:val="24"/>
          <w:szCs w:val="24"/>
        </w:rPr>
      </w:pPr>
    </w:p>
    <w:p w:rsidR="004618AD" w:rsidRPr="000B2409" w:rsidRDefault="004618AD" w:rsidP="008C2181">
      <w:pPr>
        <w:pStyle w:val="ConsPlusNonformat"/>
        <w:ind w:firstLine="709"/>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2"/>
      </w:tblGrid>
      <w:tr w:rsidR="004618AD" w:rsidRPr="000B2409" w:rsidTr="000B2409">
        <w:trPr>
          <w:trHeight w:val="780"/>
        </w:trPr>
        <w:tc>
          <w:tcPr>
            <w:tcW w:w="5782" w:type="dxa"/>
          </w:tcPr>
          <w:p w:rsidR="004618AD" w:rsidRPr="00375749" w:rsidRDefault="004618AD" w:rsidP="008C2181">
            <w:pPr>
              <w:pStyle w:val="ConsPlusNonformat"/>
              <w:jc w:val="center"/>
              <w:rPr>
                <w:rFonts w:ascii="Arial" w:hAnsi="Arial" w:cs="Arial"/>
                <w:sz w:val="22"/>
                <w:szCs w:val="22"/>
              </w:rPr>
            </w:pPr>
            <w:r w:rsidRPr="00375749">
              <w:rPr>
                <w:rFonts w:ascii="Arial" w:hAnsi="Arial" w:cs="Arial"/>
                <w:sz w:val="22"/>
                <w:szCs w:val="22"/>
              </w:rPr>
              <w:t>Проверка документов на наличие оснований в отказе в предоставлении муниципальной услуги</w:t>
            </w:r>
          </w:p>
        </w:tc>
      </w:tr>
    </w:tbl>
    <w:p w:rsidR="004618AD" w:rsidRPr="000B2409" w:rsidRDefault="004618AD" w:rsidP="00375749">
      <w:pPr>
        <w:pStyle w:val="ConsPlusNonformat"/>
        <w:rPr>
          <w:rFonts w:ascii="Arial" w:hAnsi="Arial" w:cs="Arial"/>
          <w:sz w:val="24"/>
          <w:szCs w:val="24"/>
        </w:rPr>
      </w:pPr>
      <w:r>
        <w:rPr>
          <w:noProof/>
        </w:rPr>
        <w:pict>
          <v:shape id="_x0000_s1032" type="#_x0000_t32" style="position:absolute;margin-left:378pt;margin-top:2.7pt;width:46.85pt;height:48.95pt;z-index:251655168;mso-position-horizontal-relative:text;mso-position-vertical-relative:text" o:connectortype="straight">
            <v:stroke endarrow="block"/>
          </v:shape>
        </w:pict>
      </w:r>
      <w:r>
        <w:rPr>
          <w:noProof/>
        </w:rPr>
        <w:pict>
          <v:shape id="_x0000_s1033" type="#_x0000_t32" style="position:absolute;margin-left:135.5pt;margin-top:7.75pt;width:1in;height:48.95pt;flip:x;z-index:251654144;mso-position-horizontal-relative:text;mso-position-vertical-relative:text" o:connectortype="straight">
            <v:stroke endarrow="block"/>
          </v:shape>
        </w:pict>
      </w:r>
    </w:p>
    <w:p w:rsidR="004618AD" w:rsidRPr="000B2409" w:rsidRDefault="004618AD" w:rsidP="008C2181">
      <w:pPr>
        <w:pStyle w:val="ConsPlusNonformat"/>
        <w:ind w:firstLine="709"/>
        <w:jc w:val="right"/>
        <w:rPr>
          <w:rFonts w:ascii="Arial" w:hAnsi="Arial" w:cs="Arial"/>
          <w:sz w:val="24"/>
          <w:szCs w:val="24"/>
        </w:rPr>
      </w:pPr>
      <w:r>
        <w:rPr>
          <w:noProof/>
        </w:rPr>
        <w:pict>
          <v:rect id="_x0000_s1034" style="position:absolute;left:0;text-align:left;margin-left:369.15pt;margin-top:15.3pt;width:133.15pt;height:68.6pt;z-index:251658240">
            <v:textbox>
              <w:txbxContent>
                <w:p w:rsidR="004618AD" w:rsidRPr="00375749" w:rsidRDefault="004618AD" w:rsidP="000B2409">
                  <w:pPr>
                    <w:rPr>
                      <w:sz w:val="20"/>
                      <w:szCs w:val="20"/>
                    </w:rPr>
                  </w:pPr>
                  <w:r w:rsidRPr="00375749">
                    <w:t>Документы не соответствуют предъявляемым требованиям</w:t>
                  </w:r>
                </w:p>
              </w:txbxContent>
            </v:textbox>
          </v:rect>
        </w:pict>
      </w:r>
    </w:p>
    <w:p w:rsidR="004618AD" w:rsidRPr="000B2409" w:rsidRDefault="004618AD" w:rsidP="008C2181">
      <w:pPr>
        <w:pStyle w:val="ConsPlusNonformat"/>
        <w:ind w:firstLine="709"/>
        <w:jc w:val="right"/>
        <w:rPr>
          <w:rFonts w:ascii="Arial" w:hAnsi="Arial" w:cs="Arial"/>
          <w:sz w:val="24"/>
          <w:szCs w:val="24"/>
        </w:rPr>
      </w:pPr>
      <w:r>
        <w:rPr>
          <w:noProof/>
        </w:rPr>
        <w:pict>
          <v:rect id="_x0000_s1035" style="position:absolute;left:0;text-align:left;margin-left:47.9pt;margin-top:2.6pt;width:126.35pt;height:1in;z-index:251657216">
            <v:textbox>
              <w:txbxContent>
                <w:p w:rsidR="004618AD" w:rsidRPr="00375749" w:rsidRDefault="004618AD" w:rsidP="000B2409">
                  <w:pPr>
                    <w:jc w:val="center"/>
                    <w:rPr>
                      <w:sz w:val="20"/>
                      <w:szCs w:val="20"/>
                    </w:rPr>
                  </w:pPr>
                  <w:r w:rsidRPr="00375749">
                    <w:t>Документы соответствуют предъявляемым требованиям</w:t>
                  </w:r>
                </w:p>
              </w:txbxContent>
            </v:textbox>
          </v:rect>
        </w:pict>
      </w: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r>
        <w:rPr>
          <w:noProof/>
        </w:rPr>
        <w:pict>
          <v:shape id="_x0000_s1036" type="#_x0000_t32" style="position:absolute;left:0;text-align:left;margin-left:437.75pt;margin-top:10.2pt;width:0;height:22.4pt;z-index:251659264" o:connectortype="straight">
            <v:stroke endarrow="block"/>
          </v:shape>
        </w:pict>
      </w:r>
    </w:p>
    <w:p w:rsidR="004618AD" w:rsidRPr="000B2409" w:rsidRDefault="004618AD" w:rsidP="008C2181">
      <w:pPr>
        <w:pStyle w:val="ConsPlusNonformat"/>
        <w:ind w:firstLine="709"/>
        <w:jc w:val="right"/>
        <w:rPr>
          <w:rFonts w:ascii="Arial" w:hAnsi="Arial" w:cs="Arial"/>
          <w:sz w:val="24"/>
          <w:szCs w:val="24"/>
        </w:rPr>
      </w:pPr>
      <w:r>
        <w:rPr>
          <w:noProof/>
        </w:rPr>
        <w:pict>
          <v:shape id="_x0000_s1037" type="#_x0000_t32" style="position:absolute;left:0;text-align:left;margin-left:108.35pt;margin-top:.2pt;width:.65pt;height:22.45pt;flip:x;z-index:251661312" o:connectortype="straight">
            <v:stroke endarrow="block"/>
          </v:shape>
        </w:pict>
      </w:r>
    </w:p>
    <w:p w:rsidR="004618AD" w:rsidRPr="000B2409" w:rsidRDefault="004618AD" w:rsidP="008C2181">
      <w:pPr>
        <w:pStyle w:val="ConsPlusNonformat"/>
        <w:ind w:firstLine="709"/>
        <w:jc w:val="right"/>
        <w:rPr>
          <w:rFonts w:ascii="Arial" w:hAnsi="Arial" w:cs="Arial"/>
          <w:sz w:val="24"/>
          <w:szCs w:val="24"/>
        </w:rPr>
      </w:pPr>
      <w:r>
        <w:rPr>
          <w:noProof/>
        </w:rPr>
        <w:pict>
          <v:rect id="_x0000_s1038" style="position:absolute;left:0;text-align:left;margin-left:355.6pt;margin-top:.4pt;width:134.5pt;height:99.3pt;z-index:251660288">
            <v:textbox>
              <w:txbxContent>
                <w:p w:rsidR="004618AD" w:rsidRPr="00375749" w:rsidRDefault="004618AD" w:rsidP="000B2409">
                  <w:pPr>
                    <w:rPr>
                      <w:sz w:val="20"/>
                      <w:szCs w:val="20"/>
                    </w:rPr>
                  </w:pPr>
                  <w:r w:rsidRPr="00375749">
                    <w:t>Подготовка решения  об отказе в присвоении объекту адресации адреса или аннулировании его адреса</w:t>
                  </w:r>
                </w:p>
              </w:txbxContent>
            </v:textbox>
          </v:rect>
        </w:pict>
      </w:r>
      <w:r>
        <w:rPr>
          <w:noProof/>
        </w:rPr>
        <w:pict>
          <v:rect id="_x0000_s1039" style="position:absolute;left:0;text-align:left;margin-left:15.95pt;margin-top:13.25pt;width:169.8pt;height:89.65pt;z-index:251662336">
            <v:textbox>
              <w:txbxContent>
                <w:p w:rsidR="004618AD" w:rsidRPr="00375749" w:rsidRDefault="004618AD" w:rsidP="000B2409">
                  <w:pPr>
                    <w:rPr>
                      <w:sz w:val="20"/>
                      <w:szCs w:val="20"/>
                    </w:rPr>
                  </w:pPr>
                  <w:r w:rsidRPr="00375749">
                    <w:t xml:space="preserve">Подготовка проекта постановления  о присвоении объекту адресации адреса или аннулировании его адреса </w:t>
                  </w:r>
                </w:p>
              </w:txbxContent>
            </v:textbox>
          </v:rect>
        </w:pict>
      </w: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r>
        <w:rPr>
          <w:noProof/>
        </w:rPr>
        <w:pict>
          <v:shape id="_x0000_s1040" type="#_x0000_t32" style="position:absolute;left:0;text-align:left;margin-left:430.3pt;margin-top:12.25pt;width:0;height:31.9pt;z-index:251664384" o:connectortype="straight">
            <v:stroke endarrow="block"/>
          </v:shape>
        </w:pict>
      </w: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8C2181">
      <w:pPr>
        <w:pStyle w:val="ConsPlusNonformat"/>
        <w:ind w:firstLine="709"/>
        <w:jc w:val="right"/>
        <w:rPr>
          <w:rFonts w:ascii="Arial" w:hAnsi="Arial" w:cs="Arial"/>
          <w:sz w:val="24"/>
          <w:szCs w:val="24"/>
        </w:rPr>
      </w:pPr>
      <w:r>
        <w:rPr>
          <w:noProof/>
        </w:rPr>
        <w:pict>
          <v:shape id="_x0000_s1041" type="#_x0000_t32" style="position:absolute;left:0;text-align:left;margin-left:102.9pt;margin-top:.4pt;width:0;height:26.5pt;z-index:251663360" o:connectortype="straight">
            <v:stroke endarrow="block"/>
          </v:shape>
        </w:pict>
      </w:r>
    </w:p>
    <w:p w:rsidR="004618AD" w:rsidRPr="000B2409" w:rsidRDefault="004618AD" w:rsidP="008C2181">
      <w:pPr>
        <w:pStyle w:val="ConsPlusNonformat"/>
        <w:ind w:firstLine="709"/>
        <w:jc w:val="right"/>
        <w:rPr>
          <w:rFonts w:ascii="Arial" w:hAnsi="Arial" w:cs="Arial"/>
          <w:sz w:val="24"/>
          <w:szCs w:val="24"/>
        </w:rPr>
      </w:pPr>
      <w:r>
        <w:rPr>
          <w:noProof/>
        </w:rPr>
        <w:pict>
          <v:rect id="_x0000_s1042" style="position:absolute;left:0;text-align:left;margin-left:349.45pt;margin-top:2.65pt;width:140.65pt;height:103.65pt;z-index:251666432">
            <v:textbox>
              <w:txbxContent>
                <w:p w:rsidR="004618AD" w:rsidRPr="00375749" w:rsidRDefault="004618AD" w:rsidP="000B2409">
                  <w:pPr>
                    <w:rPr>
                      <w:sz w:val="20"/>
                      <w:szCs w:val="20"/>
                    </w:rPr>
                  </w:pPr>
                  <w:r w:rsidRPr="00375749">
                    <w:t>Выдача (направление)  решения  об отказе в присвоении объекту адресации адреса или аннулировании его адреса</w:t>
                  </w:r>
                </w:p>
              </w:txbxContent>
            </v:textbox>
          </v:rect>
        </w:pict>
      </w:r>
      <w:r>
        <w:rPr>
          <w:noProof/>
        </w:rPr>
        <w:pict>
          <v:rect id="_x0000_s1043" style="position:absolute;left:0;text-align:left;margin-left:5.75pt;margin-top:10.8pt;width:189.55pt;height:1in;z-index:251665408">
            <v:textbox>
              <w:txbxContent>
                <w:p w:rsidR="004618AD" w:rsidRPr="00375749" w:rsidRDefault="004618AD" w:rsidP="000B2409">
                  <w:pPr>
                    <w:jc w:val="center"/>
                    <w:rPr>
                      <w:sz w:val="20"/>
                      <w:szCs w:val="20"/>
                    </w:rPr>
                  </w:pPr>
                  <w:r w:rsidRPr="00375749">
                    <w:t>Выдача  (направление) постановления о  присвоении объекту адресации адреса или аннулировании его адреса</w:t>
                  </w:r>
                </w:p>
              </w:txbxContent>
            </v:textbox>
          </v:rect>
        </w:pict>
      </w:r>
    </w:p>
    <w:p w:rsidR="004618AD" w:rsidRPr="000B2409" w:rsidRDefault="004618AD" w:rsidP="008C2181">
      <w:pPr>
        <w:pStyle w:val="ConsPlusNonformat"/>
        <w:ind w:firstLine="709"/>
        <w:jc w:val="right"/>
        <w:rPr>
          <w:rFonts w:ascii="Arial" w:hAnsi="Arial" w:cs="Arial"/>
          <w:sz w:val="24"/>
          <w:szCs w:val="24"/>
        </w:rPr>
      </w:pPr>
    </w:p>
    <w:p w:rsidR="004618AD"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p>
    <w:p w:rsidR="004618AD"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p>
    <w:p w:rsidR="004618AD"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p>
    <w:p w:rsidR="004618AD"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p>
    <w:p w:rsidR="004618AD" w:rsidRPr="00C107B0"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3</w:t>
      </w:r>
    </w:p>
    <w:p w:rsidR="004618AD" w:rsidRPr="00C107B0" w:rsidRDefault="004618AD" w:rsidP="004D7D11">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4618AD" w:rsidRPr="00C107B0"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4618AD" w:rsidRPr="00C107B0"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4618AD" w:rsidRDefault="004618AD" w:rsidP="004D7D11">
      <w:pPr>
        <w:spacing w:after="0"/>
        <w:ind w:firstLine="709"/>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«Присвоение адреса объекту недвижимости и</w:t>
      </w:r>
    </w:p>
    <w:p w:rsidR="004618AD" w:rsidRPr="000B2409" w:rsidRDefault="004618AD" w:rsidP="004D7D11">
      <w:pPr>
        <w:spacing w:after="0"/>
        <w:ind w:firstLine="709"/>
        <w:jc w:val="center"/>
        <w:rPr>
          <w:rFonts w:ascii="Arial" w:hAnsi="Arial" w:cs="Arial"/>
          <w:sz w:val="24"/>
          <w:szCs w:val="24"/>
        </w:rPr>
      </w:pPr>
      <w:r>
        <w:rPr>
          <w:rFonts w:ascii="Arial" w:hAnsi="Arial" w:cs="Arial"/>
          <w:sz w:val="20"/>
          <w:szCs w:val="20"/>
        </w:rPr>
        <w:t xml:space="preserve">                                 аннулирование адреса»</w:t>
      </w:r>
      <w:r>
        <w:rPr>
          <w:rFonts w:ascii="Arial" w:hAnsi="Arial" w:cs="Arial"/>
          <w:sz w:val="24"/>
          <w:szCs w:val="24"/>
        </w:rPr>
        <w:t xml:space="preserve">           </w:t>
      </w:r>
    </w:p>
    <w:p w:rsidR="004618AD" w:rsidRPr="000B2409" w:rsidRDefault="004618AD" w:rsidP="008C2181">
      <w:pPr>
        <w:pStyle w:val="ConsPlusNonformat"/>
        <w:ind w:firstLine="709"/>
        <w:jc w:val="right"/>
        <w:rPr>
          <w:rFonts w:ascii="Arial" w:hAnsi="Arial" w:cs="Arial"/>
          <w:sz w:val="24"/>
          <w:szCs w:val="24"/>
        </w:rPr>
      </w:pPr>
    </w:p>
    <w:p w:rsidR="004618AD" w:rsidRPr="000B2409" w:rsidRDefault="004618AD" w:rsidP="007D5D61">
      <w:pPr>
        <w:pStyle w:val="ConsPlusNonforma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r>
        <w:rPr>
          <w:rFonts w:ascii="Arial" w:hAnsi="Arial" w:cs="Arial"/>
          <w:sz w:val="24"/>
          <w:szCs w:val="24"/>
        </w:rPr>
        <w:t xml:space="preserve">                                                                                                    </w:t>
      </w:r>
    </w:p>
    <w:p w:rsidR="004618AD" w:rsidRPr="000B2409" w:rsidRDefault="004618AD" w:rsidP="000B2409">
      <w:pPr>
        <w:pStyle w:val="ConsPlusNonformat"/>
        <w:ind w:firstLine="709"/>
        <w:jc w:val="center"/>
        <w:rPr>
          <w:rFonts w:ascii="Arial" w:hAnsi="Arial" w:cs="Arial"/>
          <w:sz w:val="24"/>
          <w:szCs w:val="24"/>
        </w:rPr>
      </w:pPr>
      <w:r w:rsidRPr="000B2409">
        <w:rPr>
          <w:rFonts w:ascii="Arial" w:hAnsi="Arial" w:cs="Arial"/>
          <w:sz w:val="24"/>
          <w:szCs w:val="24"/>
        </w:rPr>
        <w:t>РАСПИСКА</w:t>
      </w:r>
    </w:p>
    <w:p w:rsidR="004618AD" w:rsidRPr="000B2409" w:rsidRDefault="004618AD" w:rsidP="000B2409">
      <w:pPr>
        <w:pStyle w:val="ConsPlusNonformat"/>
        <w:ind w:firstLine="709"/>
        <w:jc w:val="center"/>
        <w:rPr>
          <w:rFonts w:ascii="Arial" w:hAnsi="Arial" w:cs="Arial"/>
          <w:sz w:val="24"/>
          <w:szCs w:val="24"/>
        </w:rPr>
      </w:pPr>
      <w:r w:rsidRPr="000B2409">
        <w:rPr>
          <w:rFonts w:ascii="Arial" w:hAnsi="Arial" w:cs="Arial"/>
          <w:sz w:val="24"/>
          <w:szCs w:val="24"/>
        </w:rPr>
        <w:t>в получении документов, представленных для принятия решения</w:t>
      </w:r>
    </w:p>
    <w:p w:rsidR="004618AD" w:rsidRPr="000B2409" w:rsidRDefault="004618AD" w:rsidP="000B2409">
      <w:pPr>
        <w:pStyle w:val="ConsPlusNonformat"/>
        <w:ind w:firstLine="709"/>
        <w:jc w:val="center"/>
        <w:rPr>
          <w:rFonts w:ascii="Arial" w:hAnsi="Arial" w:cs="Arial"/>
          <w:sz w:val="24"/>
          <w:szCs w:val="24"/>
        </w:rPr>
      </w:pPr>
      <w:r w:rsidRPr="000B2409">
        <w:rPr>
          <w:rFonts w:ascii="Arial" w:hAnsi="Arial" w:cs="Arial"/>
          <w:sz w:val="24"/>
          <w:szCs w:val="24"/>
        </w:rPr>
        <w:t>о присвоении объекту адресации адреса или его аннулировании</w:t>
      </w: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Настоящим удостоверяется, что заявитель ______________________________</w:t>
      </w:r>
    </w:p>
    <w:p w:rsidR="004618AD" w:rsidRPr="004D7D11" w:rsidRDefault="004618AD" w:rsidP="000B2409">
      <w:pPr>
        <w:pStyle w:val="ConsPlusNonformat"/>
        <w:ind w:firstLine="709"/>
        <w:jc w:val="both"/>
        <w:rPr>
          <w:rFonts w:ascii="Arial" w:hAnsi="Arial" w:cs="Arial"/>
        </w:rPr>
      </w:pPr>
      <w:r w:rsidRPr="004D7D11">
        <w:rPr>
          <w:rFonts w:ascii="Arial" w:hAnsi="Arial" w:cs="Arial"/>
        </w:rPr>
        <w:t xml:space="preserve">                                                                      </w:t>
      </w:r>
      <w:r>
        <w:rPr>
          <w:rFonts w:ascii="Arial" w:hAnsi="Arial" w:cs="Arial"/>
        </w:rPr>
        <w:t xml:space="preserve">                                    </w:t>
      </w:r>
      <w:r w:rsidRPr="004D7D11">
        <w:rPr>
          <w:rFonts w:ascii="Arial" w:hAnsi="Arial" w:cs="Arial"/>
        </w:rPr>
        <w:t xml:space="preserve"> (фамилия, имя, отчество)</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представил,  а сотрудник_____________________________________________</w:t>
      </w:r>
    </w:p>
    <w:p w:rsidR="004618AD"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администрации</w:t>
      </w:r>
      <w:r>
        <w:rPr>
          <w:rFonts w:ascii="Arial" w:hAnsi="Arial" w:cs="Arial"/>
          <w:sz w:val="24"/>
          <w:szCs w:val="24"/>
        </w:rPr>
        <w:t xml:space="preserve"> Стрелицкого городского </w:t>
      </w:r>
      <w:r w:rsidRPr="000B2409">
        <w:rPr>
          <w:rFonts w:ascii="Arial" w:hAnsi="Arial" w:cs="Arial"/>
          <w:sz w:val="24"/>
          <w:szCs w:val="24"/>
        </w:rPr>
        <w:t xml:space="preserve"> поселения получил </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"_____" ______________ _____ документы</w:t>
      </w:r>
    </w:p>
    <w:p w:rsidR="004618AD" w:rsidRPr="004D7D11" w:rsidRDefault="004618AD" w:rsidP="000B2409">
      <w:pPr>
        <w:pStyle w:val="ConsPlusNonformat"/>
        <w:jc w:val="both"/>
        <w:rPr>
          <w:rFonts w:ascii="Arial" w:hAnsi="Arial" w:cs="Arial"/>
        </w:rPr>
      </w:pPr>
      <w:r w:rsidRPr="004D7D11">
        <w:rPr>
          <w:rFonts w:ascii="Arial" w:hAnsi="Arial" w:cs="Arial"/>
        </w:rPr>
        <w:t xml:space="preserve">       </w:t>
      </w:r>
      <w:r>
        <w:rPr>
          <w:rFonts w:ascii="Arial" w:hAnsi="Arial" w:cs="Arial"/>
        </w:rPr>
        <w:t xml:space="preserve">          </w:t>
      </w:r>
      <w:r w:rsidRPr="004D7D11">
        <w:rPr>
          <w:rFonts w:ascii="Arial" w:hAnsi="Arial" w:cs="Arial"/>
        </w:rPr>
        <w:t>(число)   (месяц прописью)    (год)</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в количестве ________________ экземпляров по прилагаемому к заявлению</w:t>
      </w:r>
    </w:p>
    <w:p w:rsidR="004618AD" w:rsidRPr="004D7D11" w:rsidRDefault="004618AD" w:rsidP="000B2409">
      <w:pPr>
        <w:pStyle w:val="ConsPlusNonformat"/>
        <w:ind w:firstLine="709"/>
        <w:jc w:val="both"/>
        <w:rPr>
          <w:rFonts w:ascii="Arial" w:hAnsi="Arial" w:cs="Arial"/>
        </w:rPr>
      </w:pPr>
      <w:r w:rsidRPr="000B2409">
        <w:rPr>
          <w:rFonts w:ascii="Arial" w:hAnsi="Arial" w:cs="Arial"/>
          <w:sz w:val="24"/>
          <w:szCs w:val="24"/>
        </w:rPr>
        <w:t xml:space="preserve"> </w:t>
      </w:r>
      <w:r w:rsidRPr="000B2409">
        <w:rPr>
          <w:rFonts w:ascii="Arial" w:hAnsi="Arial" w:cs="Arial"/>
          <w:sz w:val="24"/>
          <w:szCs w:val="24"/>
        </w:rPr>
        <w:tab/>
      </w:r>
      <w:r w:rsidRPr="000B2409">
        <w:rPr>
          <w:rFonts w:ascii="Arial" w:hAnsi="Arial" w:cs="Arial"/>
          <w:sz w:val="24"/>
          <w:szCs w:val="24"/>
        </w:rPr>
        <w:tab/>
      </w:r>
      <w:r w:rsidRPr="004D7D11">
        <w:rPr>
          <w:rFonts w:ascii="Arial" w:hAnsi="Arial" w:cs="Arial"/>
        </w:rPr>
        <w:t>(прописью)</w:t>
      </w:r>
    </w:p>
    <w:p w:rsidR="004618AD" w:rsidRPr="000B2409" w:rsidRDefault="004618AD" w:rsidP="000B2409">
      <w:pPr>
        <w:pStyle w:val="ConsPlusNonformat"/>
        <w:ind w:firstLine="709"/>
        <w:jc w:val="both"/>
        <w:rPr>
          <w:rFonts w:ascii="Arial" w:hAnsi="Arial" w:cs="Arial"/>
          <w:sz w:val="24"/>
          <w:szCs w:val="24"/>
        </w:rPr>
      </w:pPr>
      <w:r w:rsidRPr="000408A7">
        <w:rPr>
          <w:rFonts w:ascii="Arial" w:hAnsi="Arial" w:cs="Arial"/>
          <w:color w:val="FFFFFF"/>
          <w:sz w:val="24"/>
          <w:szCs w:val="24"/>
        </w:rPr>
        <w:t>перечню документов, необходимых для принятия решения о присвоении объекту</w:t>
      </w:r>
      <w:r w:rsidRPr="000B2409">
        <w:rPr>
          <w:rFonts w:ascii="Arial" w:hAnsi="Arial" w:cs="Arial"/>
          <w:sz w:val="24"/>
          <w:szCs w:val="24"/>
        </w:rPr>
        <w:t xml:space="preserve"> адресации адреса или его аннулировании (согласно п. 2.6.1 настоящего административного регламента).</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__________________________________________________________________</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__________________________________________________________________</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__________________________________________________________________</w:t>
      </w: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4618AD" w:rsidRPr="000B2409" w:rsidRDefault="004618AD" w:rsidP="000B2409">
      <w:pPr>
        <w:pStyle w:val="ConsPlusNonformat"/>
        <w:ind w:firstLine="709"/>
        <w:jc w:val="both"/>
        <w:rPr>
          <w:rFonts w:ascii="Arial" w:hAnsi="Arial" w:cs="Arial"/>
          <w:sz w:val="24"/>
          <w:szCs w:val="24"/>
        </w:rPr>
      </w:pPr>
    </w:p>
    <w:p w:rsidR="004618AD" w:rsidRPr="000B2409" w:rsidRDefault="004618AD" w:rsidP="000B2409">
      <w:pPr>
        <w:pStyle w:val="ConsPlusNonformat"/>
        <w:ind w:firstLine="709"/>
        <w:jc w:val="both"/>
        <w:rPr>
          <w:rFonts w:ascii="Arial" w:hAnsi="Arial" w:cs="Arial"/>
          <w:sz w:val="24"/>
          <w:szCs w:val="24"/>
        </w:rPr>
      </w:pPr>
      <w:r w:rsidRPr="000B2409">
        <w:rPr>
          <w:rFonts w:ascii="Arial" w:hAnsi="Arial" w:cs="Arial"/>
          <w:sz w:val="24"/>
          <w:szCs w:val="24"/>
        </w:rPr>
        <w:t>_______________________        ______________       ______________________</w:t>
      </w:r>
    </w:p>
    <w:p w:rsidR="004618AD" w:rsidRPr="004D7D11" w:rsidRDefault="004618AD" w:rsidP="000B2409">
      <w:pPr>
        <w:pStyle w:val="ConsPlusNonformat"/>
        <w:ind w:firstLine="709"/>
        <w:jc w:val="both"/>
        <w:rPr>
          <w:rFonts w:ascii="Arial" w:hAnsi="Arial" w:cs="Arial"/>
        </w:rPr>
      </w:pPr>
      <w:r w:rsidRPr="004D7D11">
        <w:rPr>
          <w:rFonts w:ascii="Arial" w:hAnsi="Arial" w:cs="Arial"/>
        </w:rPr>
        <w:t xml:space="preserve">(должность специалиста,                </w:t>
      </w:r>
      <w:r>
        <w:rPr>
          <w:rFonts w:ascii="Arial" w:hAnsi="Arial" w:cs="Arial"/>
        </w:rPr>
        <w:t xml:space="preserve">             </w:t>
      </w:r>
      <w:r w:rsidRPr="004D7D11">
        <w:rPr>
          <w:rFonts w:ascii="Arial" w:hAnsi="Arial" w:cs="Arial"/>
        </w:rPr>
        <w:t xml:space="preserve">   (подпись)        </w:t>
      </w:r>
      <w:r>
        <w:rPr>
          <w:rFonts w:ascii="Arial" w:hAnsi="Arial" w:cs="Arial"/>
        </w:rPr>
        <w:t xml:space="preserve">            </w:t>
      </w:r>
      <w:r w:rsidRPr="004D7D11">
        <w:rPr>
          <w:rFonts w:ascii="Arial" w:hAnsi="Arial" w:cs="Arial"/>
        </w:rPr>
        <w:t xml:space="preserve">   (расшифровка подписи)</w:t>
      </w:r>
    </w:p>
    <w:p w:rsidR="004618AD" w:rsidRPr="004D7D11" w:rsidRDefault="004618AD" w:rsidP="000B2409">
      <w:pPr>
        <w:pStyle w:val="ConsPlusNonformat"/>
        <w:ind w:firstLine="709"/>
        <w:jc w:val="both"/>
        <w:rPr>
          <w:rFonts w:ascii="Arial" w:hAnsi="Arial" w:cs="Arial"/>
        </w:rPr>
      </w:pPr>
      <w:r w:rsidRPr="004D7D11">
        <w:rPr>
          <w:rFonts w:ascii="Arial" w:hAnsi="Arial" w:cs="Arial"/>
        </w:rPr>
        <w:t xml:space="preserve">      ответственного за</w:t>
      </w:r>
    </w:p>
    <w:p w:rsidR="004618AD" w:rsidRPr="004D7D11" w:rsidRDefault="004618AD" w:rsidP="000B2409">
      <w:pPr>
        <w:pStyle w:val="ConsPlusNonformat"/>
        <w:ind w:firstLine="709"/>
        <w:jc w:val="both"/>
        <w:rPr>
          <w:rFonts w:ascii="Arial" w:hAnsi="Arial" w:cs="Arial"/>
        </w:rPr>
      </w:pPr>
      <w:r w:rsidRPr="004D7D11">
        <w:rPr>
          <w:rFonts w:ascii="Arial" w:hAnsi="Arial" w:cs="Arial"/>
        </w:rPr>
        <w:t xml:space="preserve">    прием документов)</w:t>
      </w:r>
    </w:p>
    <w:p w:rsidR="004618AD" w:rsidRPr="004D7D11" w:rsidRDefault="004618AD" w:rsidP="000B2409">
      <w:pPr>
        <w:pStyle w:val="ConsPlusNonformat"/>
        <w:ind w:firstLine="709"/>
        <w:jc w:val="both"/>
        <w:rPr>
          <w:rFonts w:ascii="Arial" w:hAnsi="Arial" w:cs="Arial"/>
        </w:rPr>
      </w:pPr>
    </w:p>
    <w:p w:rsidR="004618AD" w:rsidRPr="000B2409" w:rsidRDefault="004618AD" w:rsidP="000B2409">
      <w:pPr>
        <w:pStyle w:val="ConsPlusNonformat"/>
        <w:ind w:firstLine="709"/>
        <w:jc w:val="both"/>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Default="004618AD" w:rsidP="000B2409">
      <w:pPr>
        <w:pStyle w:val="ConsPlusNonformat"/>
        <w:ind w:firstLine="709"/>
        <w:jc w:val="right"/>
        <w:rPr>
          <w:rFonts w:ascii="Arial" w:hAnsi="Arial" w:cs="Arial"/>
          <w:sz w:val="24"/>
          <w:szCs w:val="24"/>
        </w:rPr>
      </w:pPr>
    </w:p>
    <w:p w:rsidR="004618AD" w:rsidRDefault="004618AD" w:rsidP="000B2409">
      <w:pPr>
        <w:pStyle w:val="ConsPlusNonformat"/>
        <w:ind w:firstLine="709"/>
        <w:jc w:val="right"/>
        <w:rPr>
          <w:rFonts w:ascii="Arial" w:hAnsi="Arial" w:cs="Arial"/>
          <w:sz w:val="24"/>
          <w:szCs w:val="24"/>
        </w:rPr>
      </w:pPr>
    </w:p>
    <w:p w:rsidR="004618AD" w:rsidRDefault="004618AD" w:rsidP="000B2409">
      <w:pPr>
        <w:pStyle w:val="ConsPlusNonformat"/>
        <w:ind w:firstLine="709"/>
        <w:jc w:val="right"/>
        <w:rPr>
          <w:rFonts w:ascii="Arial" w:hAnsi="Arial" w:cs="Arial"/>
          <w:sz w:val="24"/>
          <w:szCs w:val="24"/>
        </w:rPr>
      </w:pPr>
    </w:p>
    <w:p w:rsidR="004618AD" w:rsidRDefault="004618AD" w:rsidP="000B2409">
      <w:pPr>
        <w:pStyle w:val="ConsPlusNonformat"/>
        <w:ind w:firstLine="709"/>
        <w:jc w:val="right"/>
        <w:rPr>
          <w:rFonts w:ascii="Arial" w:hAnsi="Arial" w:cs="Arial"/>
          <w:sz w:val="24"/>
          <w:szCs w:val="24"/>
        </w:rPr>
      </w:pPr>
    </w:p>
    <w:p w:rsidR="004618AD" w:rsidRDefault="004618AD" w:rsidP="000B2409">
      <w:pPr>
        <w:pStyle w:val="ConsPlusNonformat"/>
        <w:ind w:firstLine="709"/>
        <w:jc w:val="right"/>
        <w:rPr>
          <w:rFonts w:ascii="Arial" w:hAnsi="Arial" w:cs="Arial"/>
          <w:sz w:val="24"/>
          <w:szCs w:val="24"/>
        </w:rPr>
      </w:pPr>
    </w:p>
    <w:p w:rsidR="004618AD"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0B2409" w:rsidRDefault="004618AD" w:rsidP="000B2409">
      <w:pPr>
        <w:pStyle w:val="ConsPlusNonformat"/>
        <w:ind w:firstLine="709"/>
        <w:jc w:val="right"/>
        <w:rPr>
          <w:rFonts w:ascii="Arial" w:hAnsi="Arial" w:cs="Arial"/>
          <w:sz w:val="24"/>
          <w:szCs w:val="24"/>
        </w:rPr>
      </w:pPr>
    </w:p>
    <w:p w:rsidR="004618AD" w:rsidRPr="00C107B0"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4</w:t>
      </w:r>
    </w:p>
    <w:p w:rsidR="004618AD" w:rsidRPr="00C107B0" w:rsidRDefault="004618AD" w:rsidP="004D7D11">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4618AD" w:rsidRPr="00C107B0"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4618AD" w:rsidRPr="00C107B0" w:rsidRDefault="004618AD" w:rsidP="004D7D1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4618AD" w:rsidRDefault="004618AD" w:rsidP="004D7D11">
      <w:pPr>
        <w:spacing w:after="0"/>
        <w:ind w:firstLine="709"/>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«Присвоение адреса объекту недвижимости и</w:t>
      </w:r>
    </w:p>
    <w:p w:rsidR="004618AD" w:rsidRPr="000B2409" w:rsidRDefault="004618AD" w:rsidP="004D7D11">
      <w:pPr>
        <w:spacing w:after="0"/>
        <w:ind w:firstLine="709"/>
        <w:jc w:val="center"/>
        <w:rPr>
          <w:rFonts w:ascii="Arial" w:hAnsi="Arial" w:cs="Arial"/>
          <w:sz w:val="24"/>
          <w:szCs w:val="24"/>
        </w:rPr>
      </w:pPr>
      <w:r>
        <w:rPr>
          <w:rFonts w:ascii="Arial" w:hAnsi="Arial" w:cs="Arial"/>
          <w:sz w:val="20"/>
          <w:szCs w:val="20"/>
        </w:rPr>
        <w:t xml:space="preserve">                                 аннулирование адреса»</w:t>
      </w:r>
      <w:r>
        <w:rPr>
          <w:rFonts w:ascii="Arial" w:hAnsi="Arial" w:cs="Arial"/>
          <w:sz w:val="24"/>
          <w:szCs w:val="24"/>
        </w:rPr>
        <w:t xml:space="preserve">           </w:t>
      </w:r>
    </w:p>
    <w:p w:rsidR="004618AD" w:rsidRPr="000B2409" w:rsidRDefault="004618AD" w:rsidP="000B2409">
      <w:pPr>
        <w:pStyle w:val="ConsPlusNonformat"/>
        <w:ind w:firstLine="709"/>
        <w:jc w:val="right"/>
        <w:rPr>
          <w:rFonts w:ascii="Arial" w:hAnsi="Arial" w:cs="Arial"/>
          <w:sz w:val="24"/>
          <w:szCs w:val="24"/>
        </w:rPr>
      </w:pPr>
      <w:r>
        <w:rPr>
          <w:rFonts w:ascii="Arial" w:hAnsi="Arial" w:cs="Arial"/>
          <w:sz w:val="24"/>
          <w:szCs w:val="24"/>
        </w:rPr>
        <w:t xml:space="preserve">                                                                                                    </w:t>
      </w:r>
    </w:p>
    <w:p w:rsidR="004618AD" w:rsidRPr="000B2409" w:rsidRDefault="004618AD" w:rsidP="007D5D61">
      <w:pPr>
        <w:pStyle w:val="ConsPlusNonformat"/>
        <w:ind w:firstLine="709"/>
        <w:jc w:val="center"/>
        <w:rPr>
          <w:rFonts w:ascii="Arial" w:hAnsi="Arial" w:cs="Arial"/>
          <w:sz w:val="24"/>
          <w:szCs w:val="24"/>
        </w:rPr>
      </w:pPr>
      <w:r w:rsidRPr="000B2409">
        <w:rPr>
          <w:rFonts w:ascii="Arial" w:hAnsi="Arial" w:cs="Arial"/>
          <w:sz w:val="24"/>
          <w:szCs w:val="24"/>
        </w:rPr>
        <w:t>РЕШЕНИЕ</w:t>
      </w:r>
    </w:p>
    <w:p w:rsidR="004618AD" w:rsidRPr="000B2409" w:rsidRDefault="004618AD" w:rsidP="007D5D61">
      <w:pPr>
        <w:pStyle w:val="ConsPlusNonformat"/>
        <w:ind w:firstLine="709"/>
        <w:jc w:val="center"/>
        <w:rPr>
          <w:rFonts w:ascii="Arial" w:hAnsi="Arial" w:cs="Arial"/>
          <w:sz w:val="24"/>
          <w:szCs w:val="24"/>
        </w:rPr>
      </w:pPr>
      <w:r w:rsidRPr="000B2409">
        <w:rPr>
          <w:rFonts w:ascii="Arial" w:hAnsi="Arial" w:cs="Arial"/>
          <w:sz w:val="24"/>
          <w:szCs w:val="24"/>
        </w:rPr>
        <w:t>ОБ ОТКАЗЕ В ПРИСВОЕНИИ ОБЪЕКТУ АДРЕСАЦИИ АДРЕСА</w:t>
      </w:r>
    </w:p>
    <w:p w:rsidR="004618AD" w:rsidRPr="000B2409" w:rsidRDefault="004618AD" w:rsidP="007D5D61">
      <w:pPr>
        <w:pStyle w:val="ConsPlusNonformat"/>
        <w:ind w:firstLine="709"/>
        <w:jc w:val="center"/>
        <w:rPr>
          <w:rFonts w:ascii="Arial" w:hAnsi="Arial" w:cs="Arial"/>
          <w:sz w:val="24"/>
          <w:szCs w:val="24"/>
        </w:rPr>
      </w:pPr>
      <w:r w:rsidRPr="000B2409">
        <w:rPr>
          <w:rFonts w:ascii="Arial" w:hAnsi="Arial" w:cs="Arial"/>
          <w:sz w:val="24"/>
          <w:szCs w:val="24"/>
        </w:rPr>
        <w:t>ИЛИ АННУЛИРОВАНИИ ЕГО АДРЕСА</w:t>
      </w:r>
    </w:p>
    <w:p w:rsidR="004618AD" w:rsidRPr="000B2409" w:rsidRDefault="004618AD" w:rsidP="007D5D61">
      <w:pPr>
        <w:pStyle w:val="ConsPlusNonformat"/>
        <w:ind w:firstLine="709"/>
        <w:jc w:val="right"/>
        <w:rPr>
          <w:rFonts w:ascii="Arial" w:hAnsi="Arial" w:cs="Arial"/>
          <w:sz w:val="24"/>
          <w:szCs w:val="24"/>
        </w:rPr>
      </w:pPr>
      <w:r>
        <w:rPr>
          <w:rFonts w:ascii="Arial" w:hAnsi="Arial" w:cs="Arial"/>
          <w:sz w:val="24"/>
          <w:szCs w:val="24"/>
        </w:rPr>
        <w:t>_____</w:t>
      </w:r>
      <w:r w:rsidRPr="000B2409">
        <w:rPr>
          <w:rFonts w:ascii="Arial" w:hAnsi="Arial" w:cs="Arial"/>
          <w:sz w:val="24"/>
          <w:szCs w:val="24"/>
        </w:rPr>
        <w:t>_________________________</w:t>
      </w:r>
    </w:p>
    <w:p w:rsidR="004618AD" w:rsidRPr="000B2409" w:rsidRDefault="004618AD" w:rsidP="007D5D61">
      <w:pPr>
        <w:pStyle w:val="ConsPlusNonformat"/>
        <w:ind w:firstLine="709"/>
        <w:jc w:val="right"/>
        <w:rPr>
          <w:rFonts w:ascii="Arial" w:hAnsi="Arial" w:cs="Arial"/>
          <w:sz w:val="24"/>
          <w:szCs w:val="24"/>
        </w:rPr>
      </w:pPr>
      <w:r w:rsidRPr="000B2409">
        <w:rPr>
          <w:rFonts w:ascii="Arial" w:hAnsi="Arial" w:cs="Arial"/>
          <w:sz w:val="24"/>
          <w:szCs w:val="24"/>
        </w:rPr>
        <w:t xml:space="preserve">                                             ______________________________</w:t>
      </w:r>
    </w:p>
    <w:p w:rsidR="004618AD" w:rsidRPr="00F90008" w:rsidRDefault="004618AD" w:rsidP="007D5D61">
      <w:pPr>
        <w:pStyle w:val="ConsPlusNonformat"/>
        <w:ind w:firstLine="709"/>
        <w:jc w:val="right"/>
        <w:rPr>
          <w:rFonts w:ascii="Arial" w:hAnsi="Arial" w:cs="Arial"/>
        </w:rPr>
      </w:pPr>
      <w:r w:rsidRPr="00F90008">
        <w:rPr>
          <w:rFonts w:ascii="Arial" w:hAnsi="Arial" w:cs="Arial"/>
        </w:rPr>
        <w:t xml:space="preserve">       </w:t>
      </w:r>
      <w:r>
        <w:rPr>
          <w:rFonts w:ascii="Arial" w:hAnsi="Arial" w:cs="Arial"/>
        </w:rPr>
        <w:t xml:space="preserve">                        </w:t>
      </w:r>
      <w:r w:rsidRPr="00F90008">
        <w:rPr>
          <w:rFonts w:ascii="Arial" w:hAnsi="Arial" w:cs="Arial"/>
        </w:rPr>
        <w:t xml:space="preserve">         (Ф.И.О., адрес заявителя</w:t>
      </w:r>
    </w:p>
    <w:p w:rsidR="004618AD" w:rsidRPr="00F90008" w:rsidRDefault="004618AD" w:rsidP="007D5D61">
      <w:pPr>
        <w:pStyle w:val="ConsPlusNonformat"/>
        <w:ind w:firstLine="709"/>
        <w:jc w:val="right"/>
        <w:rPr>
          <w:rFonts w:ascii="Arial" w:hAnsi="Arial" w:cs="Arial"/>
        </w:rPr>
      </w:pPr>
      <w:r w:rsidRPr="00F90008">
        <w:rPr>
          <w:rFonts w:ascii="Arial" w:hAnsi="Arial" w:cs="Arial"/>
        </w:rPr>
        <w:t xml:space="preserve">                                               (представителя) заявителя)</w:t>
      </w:r>
    </w:p>
    <w:p w:rsidR="004618AD" w:rsidRPr="000B2409" w:rsidRDefault="004618AD" w:rsidP="007D5D61">
      <w:pPr>
        <w:pStyle w:val="ConsPlusNonformat"/>
        <w:ind w:firstLine="709"/>
        <w:jc w:val="right"/>
        <w:rPr>
          <w:rFonts w:ascii="Arial" w:hAnsi="Arial" w:cs="Arial"/>
          <w:sz w:val="24"/>
          <w:szCs w:val="24"/>
        </w:rPr>
      </w:pPr>
      <w:r w:rsidRPr="000B2409">
        <w:rPr>
          <w:rFonts w:ascii="Arial" w:hAnsi="Arial" w:cs="Arial"/>
          <w:sz w:val="24"/>
          <w:szCs w:val="24"/>
        </w:rPr>
        <w:t xml:space="preserve">                                             ______________________________</w:t>
      </w:r>
    </w:p>
    <w:p w:rsidR="004618AD" w:rsidRPr="00F90008" w:rsidRDefault="004618AD" w:rsidP="007D5D61">
      <w:pPr>
        <w:pStyle w:val="ConsPlusNonformat"/>
        <w:ind w:firstLine="709"/>
        <w:jc w:val="right"/>
        <w:rPr>
          <w:rFonts w:ascii="Arial" w:hAnsi="Arial" w:cs="Arial"/>
        </w:rPr>
      </w:pPr>
      <w:r w:rsidRPr="00F90008">
        <w:rPr>
          <w:rFonts w:ascii="Arial" w:hAnsi="Arial" w:cs="Arial"/>
        </w:rPr>
        <w:t xml:space="preserve">                                                 (регистрационный номер</w:t>
      </w:r>
    </w:p>
    <w:p w:rsidR="004618AD" w:rsidRPr="00F90008" w:rsidRDefault="004618AD" w:rsidP="007D5D61">
      <w:pPr>
        <w:pStyle w:val="ConsPlusNonformat"/>
        <w:ind w:firstLine="709"/>
        <w:jc w:val="right"/>
        <w:rPr>
          <w:rFonts w:ascii="Arial" w:hAnsi="Arial" w:cs="Arial"/>
        </w:rPr>
      </w:pPr>
      <w:r w:rsidRPr="00F90008">
        <w:rPr>
          <w:rFonts w:ascii="Arial" w:hAnsi="Arial" w:cs="Arial"/>
        </w:rPr>
        <w:t xml:space="preserve">                                                 заявления о присвоении</w:t>
      </w:r>
    </w:p>
    <w:p w:rsidR="004618AD" w:rsidRPr="00F90008" w:rsidRDefault="004618AD" w:rsidP="007D5D61">
      <w:pPr>
        <w:pStyle w:val="ConsPlusNonformat"/>
        <w:ind w:firstLine="709"/>
        <w:jc w:val="right"/>
        <w:rPr>
          <w:rFonts w:ascii="Arial" w:hAnsi="Arial" w:cs="Arial"/>
        </w:rPr>
      </w:pPr>
      <w:r w:rsidRPr="00F90008">
        <w:rPr>
          <w:rFonts w:ascii="Arial" w:hAnsi="Arial" w:cs="Arial"/>
        </w:rPr>
        <w:t xml:space="preserve">                                                объекту адресации адреса</w:t>
      </w:r>
    </w:p>
    <w:p w:rsidR="004618AD" w:rsidRPr="00F90008" w:rsidRDefault="004618AD" w:rsidP="007D5D61">
      <w:pPr>
        <w:pStyle w:val="ConsPlusNonformat"/>
        <w:ind w:firstLine="709"/>
        <w:jc w:val="right"/>
        <w:rPr>
          <w:rFonts w:ascii="Arial" w:hAnsi="Arial" w:cs="Arial"/>
        </w:rPr>
      </w:pPr>
      <w:r w:rsidRPr="00F90008">
        <w:rPr>
          <w:rFonts w:ascii="Arial" w:hAnsi="Arial" w:cs="Arial"/>
        </w:rPr>
        <w:t xml:space="preserve">                                              или аннулировании его адреса)</w:t>
      </w:r>
    </w:p>
    <w:p w:rsidR="004618AD" w:rsidRPr="000B2409" w:rsidRDefault="004618AD" w:rsidP="007D5D61">
      <w:pPr>
        <w:pStyle w:val="ConsPlusNonformat"/>
        <w:jc w:val="center"/>
        <w:rPr>
          <w:rFonts w:ascii="Arial" w:hAnsi="Arial" w:cs="Arial"/>
          <w:sz w:val="24"/>
          <w:szCs w:val="24"/>
        </w:rPr>
      </w:pPr>
      <w:r w:rsidRPr="000B2409">
        <w:rPr>
          <w:rFonts w:ascii="Arial" w:hAnsi="Arial" w:cs="Arial"/>
          <w:sz w:val="24"/>
          <w:szCs w:val="24"/>
        </w:rPr>
        <w:t>Решение</w:t>
      </w:r>
    </w:p>
    <w:p w:rsidR="004618AD" w:rsidRPr="000B2409" w:rsidRDefault="004618AD" w:rsidP="007D5D61">
      <w:pPr>
        <w:pStyle w:val="ConsPlusNonformat"/>
        <w:jc w:val="center"/>
        <w:rPr>
          <w:rFonts w:ascii="Arial" w:hAnsi="Arial" w:cs="Arial"/>
          <w:sz w:val="24"/>
          <w:szCs w:val="24"/>
        </w:rPr>
      </w:pPr>
      <w:r w:rsidRPr="000B2409">
        <w:rPr>
          <w:rFonts w:ascii="Arial" w:hAnsi="Arial" w:cs="Arial"/>
          <w:sz w:val="24"/>
          <w:szCs w:val="24"/>
        </w:rPr>
        <w:t>об отказе в присвоении объекту адресации адреса</w:t>
      </w:r>
    </w:p>
    <w:p w:rsidR="004618AD" w:rsidRPr="000B2409" w:rsidRDefault="004618AD" w:rsidP="007D5D61">
      <w:pPr>
        <w:pStyle w:val="ConsPlusNonformat"/>
        <w:jc w:val="center"/>
        <w:rPr>
          <w:rFonts w:ascii="Arial" w:hAnsi="Arial" w:cs="Arial"/>
          <w:sz w:val="24"/>
          <w:szCs w:val="24"/>
        </w:rPr>
      </w:pPr>
      <w:r w:rsidRPr="000B2409">
        <w:rPr>
          <w:rFonts w:ascii="Arial" w:hAnsi="Arial" w:cs="Arial"/>
          <w:sz w:val="24"/>
          <w:szCs w:val="24"/>
        </w:rPr>
        <w:t>или аннулировании его адреса</w:t>
      </w:r>
    </w:p>
    <w:p w:rsidR="004618AD" w:rsidRPr="000B2409" w:rsidRDefault="004618AD" w:rsidP="007D5D61">
      <w:pPr>
        <w:pStyle w:val="ConsPlusNonformat"/>
        <w:jc w:val="center"/>
        <w:rPr>
          <w:rFonts w:ascii="Arial" w:hAnsi="Arial" w:cs="Arial"/>
          <w:sz w:val="24"/>
          <w:szCs w:val="24"/>
        </w:rPr>
      </w:pPr>
    </w:p>
    <w:p w:rsidR="004618AD" w:rsidRPr="000B2409" w:rsidRDefault="004618AD" w:rsidP="007D5D61">
      <w:pPr>
        <w:pStyle w:val="ConsPlusNonformat"/>
        <w:jc w:val="center"/>
        <w:rPr>
          <w:rFonts w:ascii="Arial" w:hAnsi="Arial" w:cs="Arial"/>
          <w:sz w:val="24"/>
          <w:szCs w:val="24"/>
        </w:rPr>
      </w:pPr>
      <w:r w:rsidRPr="000B2409">
        <w:rPr>
          <w:rFonts w:ascii="Arial" w:hAnsi="Arial" w:cs="Arial"/>
          <w:sz w:val="24"/>
          <w:szCs w:val="24"/>
        </w:rPr>
        <w:t>от ___________ N __________</w:t>
      </w:r>
    </w:p>
    <w:p w:rsidR="004618AD" w:rsidRPr="000B2409" w:rsidRDefault="004618AD" w:rsidP="007D5D61">
      <w:pPr>
        <w:pStyle w:val="ConsPlusNonformat"/>
        <w:rPr>
          <w:rFonts w:ascii="Arial" w:hAnsi="Arial" w:cs="Arial"/>
          <w:sz w:val="24"/>
          <w:szCs w:val="24"/>
        </w:rPr>
      </w:pPr>
      <w:r w:rsidRPr="000B2409">
        <w:rPr>
          <w:rFonts w:ascii="Arial" w:hAnsi="Arial" w:cs="Arial"/>
          <w:sz w:val="24"/>
          <w:szCs w:val="24"/>
        </w:rPr>
        <w:t>___________________________________________</w:t>
      </w:r>
      <w:r>
        <w:rPr>
          <w:rFonts w:ascii="Arial" w:hAnsi="Arial" w:cs="Arial"/>
          <w:sz w:val="24"/>
          <w:szCs w:val="24"/>
        </w:rPr>
        <w:t>_______________________________</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___________________________________________</w:t>
      </w:r>
      <w:r>
        <w:rPr>
          <w:rFonts w:ascii="Arial" w:hAnsi="Arial" w:cs="Arial"/>
          <w:sz w:val="24"/>
          <w:szCs w:val="24"/>
        </w:rPr>
        <w:t>_______________________________</w:t>
      </w:r>
    </w:p>
    <w:p w:rsidR="004618AD" w:rsidRPr="00F90008" w:rsidRDefault="004618AD" w:rsidP="00F90008">
      <w:pPr>
        <w:pStyle w:val="ConsPlusNonformat"/>
        <w:jc w:val="center"/>
        <w:rPr>
          <w:rFonts w:ascii="Arial" w:hAnsi="Arial" w:cs="Arial"/>
        </w:rPr>
      </w:pPr>
      <w:r w:rsidRPr="00F90008">
        <w:rPr>
          <w:rFonts w:ascii="Arial" w:hAnsi="Arial" w:cs="Arial"/>
        </w:rPr>
        <w:t>(наименование органа местного самоуправления)</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сообщает, что _______________________________________________________</w:t>
      </w:r>
      <w:r>
        <w:rPr>
          <w:rFonts w:ascii="Arial" w:hAnsi="Arial" w:cs="Arial"/>
          <w:sz w:val="24"/>
          <w:szCs w:val="24"/>
        </w:rPr>
        <w:t>_</w:t>
      </w:r>
      <w:r w:rsidRPr="000B2409">
        <w:rPr>
          <w:rFonts w:ascii="Arial" w:hAnsi="Arial" w:cs="Arial"/>
          <w:sz w:val="24"/>
          <w:szCs w:val="24"/>
        </w:rPr>
        <w:t>_____,</w:t>
      </w:r>
    </w:p>
    <w:p w:rsidR="004618AD" w:rsidRPr="00F90008" w:rsidRDefault="004618AD" w:rsidP="00F90008">
      <w:pPr>
        <w:pStyle w:val="ConsPlusNonformat"/>
        <w:jc w:val="center"/>
        <w:rPr>
          <w:rFonts w:ascii="Arial" w:hAnsi="Arial" w:cs="Arial"/>
        </w:rPr>
      </w:pPr>
      <w:r w:rsidRPr="00F90008">
        <w:rPr>
          <w:rFonts w:ascii="Arial" w:hAnsi="Arial" w:cs="Arial"/>
        </w:rPr>
        <w:t>(Ф.И.О. заявителя в дательном падеже, наименование, номер  и дата выдачи документа,</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___________________________________________</w:t>
      </w:r>
      <w:r>
        <w:rPr>
          <w:rFonts w:ascii="Arial" w:hAnsi="Arial" w:cs="Arial"/>
          <w:sz w:val="24"/>
          <w:szCs w:val="24"/>
        </w:rPr>
        <w:t>_______________________________</w:t>
      </w:r>
    </w:p>
    <w:p w:rsidR="004618AD" w:rsidRPr="00F90008" w:rsidRDefault="004618AD" w:rsidP="00F90008">
      <w:pPr>
        <w:pStyle w:val="ConsPlusNonformat"/>
        <w:jc w:val="center"/>
        <w:rPr>
          <w:rFonts w:ascii="Arial" w:hAnsi="Arial" w:cs="Arial"/>
        </w:rPr>
      </w:pPr>
      <w:r w:rsidRPr="00F90008">
        <w:rPr>
          <w:rFonts w:ascii="Arial" w:hAnsi="Arial" w:cs="Arial"/>
        </w:rPr>
        <w:t xml:space="preserve">подтверждающего личность, почтовый адрес - для физического лица; полное наименование, ИНН, </w:t>
      </w:r>
      <w:r>
        <w:rPr>
          <w:rFonts w:ascii="Arial" w:hAnsi="Arial" w:cs="Arial"/>
        </w:rPr>
        <w:t>К</w:t>
      </w:r>
      <w:r w:rsidRPr="00F90008">
        <w:rPr>
          <w:rFonts w:ascii="Arial" w:hAnsi="Arial" w:cs="Arial"/>
        </w:rPr>
        <w:t>ПП</w:t>
      </w:r>
    </w:p>
    <w:p w:rsidR="004618AD" w:rsidRPr="00F90008" w:rsidRDefault="004618AD" w:rsidP="003E4F6F">
      <w:pPr>
        <w:pStyle w:val="ConsPlusNonformat"/>
        <w:rPr>
          <w:rFonts w:ascii="Arial" w:hAnsi="Arial" w:cs="Arial"/>
        </w:rPr>
      </w:pPr>
      <w:r w:rsidRPr="00F90008">
        <w:rPr>
          <w:rFonts w:ascii="Arial" w:hAnsi="Arial" w:cs="Arial"/>
        </w:rPr>
        <w:t>__________________________________________________________________</w:t>
      </w:r>
      <w:r>
        <w:rPr>
          <w:rFonts w:ascii="Arial" w:hAnsi="Arial" w:cs="Arial"/>
        </w:rPr>
        <w:t>_______________</w:t>
      </w:r>
      <w:r w:rsidRPr="00F90008">
        <w:rPr>
          <w:rFonts w:ascii="Arial" w:hAnsi="Arial" w:cs="Arial"/>
        </w:rPr>
        <w:t>________</w:t>
      </w:r>
    </w:p>
    <w:p w:rsidR="004618AD" w:rsidRPr="00F90008" w:rsidRDefault="004618AD" w:rsidP="00F90008">
      <w:pPr>
        <w:pStyle w:val="ConsPlusNonformat"/>
        <w:jc w:val="center"/>
        <w:rPr>
          <w:rFonts w:ascii="Arial" w:hAnsi="Arial" w:cs="Arial"/>
        </w:rPr>
      </w:pPr>
      <w:r w:rsidRPr="00F90008">
        <w:rPr>
          <w:rFonts w:ascii="Arial" w:hAnsi="Arial" w:cs="Arial"/>
        </w:rPr>
        <w:t>(для</w:t>
      </w:r>
      <w:r>
        <w:rPr>
          <w:rFonts w:ascii="Arial" w:hAnsi="Arial" w:cs="Arial"/>
        </w:rPr>
        <w:t xml:space="preserve"> </w:t>
      </w:r>
      <w:r w:rsidRPr="00F90008">
        <w:rPr>
          <w:rFonts w:ascii="Arial" w:hAnsi="Arial" w:cs="Arial"/>
        </w:rPr>
        <w:t xml:space="preserve"> российского юридического лица), страна, дата и номер регистрации (для иностранного</w:t>
      </w:r>
    </w:p>
    <w:p w:rsidR="004618AD" w:rsidRPr="00F90008" w:rsidRDefault="004618AD" w:rsidP="003E4F6F">
      <w:pPr>
        <w:pStyle w:val="ConsPlusNonformat"/>
        <w:rPr>
          <w:rFonts w:ascii="Arial" w:hAnsi="Arial" w:cs="Arial"/>
        </w:rPr>
      </w:pPr>
      <w:r w:rsidRPr="00F90008">
        <w:rPr>
          <w:rFonts w:ascii="Arial" w:hAnsi="Arial" w:cs="Arial"/>
        </w:rPr>
        <w:t>_________________________________________________</w:t>
      </w:r>
      <w:r>
        <w:rPr>
          <w:rFonts w:ascii="Arial" w:hAnsi="Arial" w:cs="Arial"/>
        </w:rPr>
        <w:t>_______________</w:t>
      </w:r>
      <w:r w:rsidRPr="00F90008">
        <w:rPr>
          <w:rFonts w:ascii="Arial" w:hAnsi="Arial" w:cs="Arial"/>
        </w:rPr>
        <w:t>_________________________</w:t>
      </w:r>
    </w:p>
    <w:p w:rsidR="004618AD" w:rsidRPr="00F90008" w:rsidRDefault="004618AD" w:rsidP="00F90008">
      <w:pPr>
        <w:pStyle w:val="ConsPlusNonformat"/>
        <w:jc w:val="center"/>
        <w:rPr>
          <w:rFonts w:ascii="Arial" w:hAnsi="Arial" w:cs="Arial"/>
        </w:rPr>
      </w:pPr>
      <w:r w:rsidRPr="00F90008">
        <w:rPr>
          <w:rFonts w:ascii="Arial" w:hAnsi="Arial" w:cs="Arial"/>
        </w:rPr>
        <w:t>юридического лица),</w:t>
      </w:r>
      <w:r>
        <w:rPr>
          <w:rFonts w:ascii="Arial" w:hAnsi="Arial" w:cs="Arial"/>
        </w:rPr>
        <w:t xml:space="preserve"> </w:t>
      </w:r>
      <w:r w:rsidRPr="00F90008">
        <w:rPr>
          <w:rFonts w:ascii="Arial" w:hAnsi="Arial" w:cs="Arial"/>
        </w:rPr>
        <w:t xml:space="preserve"> почтовый адрес - для юридического лица)</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на  основании  Правил  присвоения,  изменения  и   аннулирования   адресов,</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утвержденных постановлением Правительства Российской Федерации от 19 ноября</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2014 г.  N 1221,  отказано  в  присвоении (аннулировании) адреса следующему</w:t>
      </w:r>
    </w:p>
    <w:p w:rsidR="004618AD" w:rsidRPr="000B2409" w:rsidRDefault="004618AD" w:rsidP="00F90008">
      <w:pPr>
        <w:pStyle w:val="ConsPlusNonformat"/>
        <w:jc w:val="center"/>
        <w:rPr>
          <w:rFonts w:ascii="Arial" w:hAnsi="Arial" w:cs="Arial"/>
          <w:sz w:val="24"/>
          <w:szCs w:val="24"/>
        </w:rPr>
      </w:pPr>
      <w:r w:rsidRPr="000B2409">
        <w:rPr>
          <w:rFonts w:ascii="Arial" w:hAnsi="Arial" w:cs="Arial"/>
          <w:sz w:val="24"/>
          <w:szCs w:val="24"/>
        </w:rPr>
        <w:t>(</w:t>
      </w:r>
      <w:r w:rsidRPr="00F90008">
        <w:rPr>
          <w:rFonts w:ascii="Arial" w:hAnsi="Arial" w:cs="Arial"/>
        </w:rPr>
        <w:t>нужное подчеркнуть)</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объекту адресации ________________________________________________________.</w:t>
      </w:r>
    </w:p>
    <w:p w:rsidR="004618AD" w:rsidRPr="00F90008" w:rsidRDefault="004618AD" w:rsidP="00F90008">
      <w:pPr>
        <w:pStyle w:val="ConsPlusNonformat"/>
        <w:jc w:val="center"/>
        <w:rPr>
          <w:rFonts w:ascii="Arial" w:hAnsi="Arial" w:cs="Arial"/>
        </w:rPr>
      </w:pPr>
      <w:r w:rsidRPr="00F90008">
        <w:rPr>
          <w:rFonts w:ascii="Arial" w:hAnsi="Arial" w:cs="Arial"/>
        </w:rPr>
        <w:t>(вид и наименование объекта адресации, описание</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___________________________________________</w:t>
      </w:r>
      <w:r>
        <w:rPr>
          <w:rFonts w:ascii="Arial" w:hAnsi="Arial" w:cs="Arial"/>
          <w:sz w:val="24"/>
          <w:szCs w:val="24"/>
        </w:rPr>
        <w:t>_______________________________</w:t>
      </w:r>
    </w:p>
    <w:p w:rsidR="004618AD" w:rsidRPr="00F90008" w:rsidRDefault="004618AD" w:rsidP="00F90008">
      <w:pPr>
        <w:pStyle w:val="ConsPlusNonformat"/>
        <w:jc w:val="center"/>
        <w:rPr>
          <w:rFonts w:ascii="Arial" w:hAnsi="Arial" w:cs="Arial"/>
        </w:rPr>
      </w:pPr>
      <w:r w:rsidRPr="00F90008">
        <w:rPr>
          <w:rFonts w:ascii="Arial" w:hAnsi="Arial" w:cs="Arial"/>
        </w:rPr>
        <w:t>местонахождения объекта адресации в случае обращения заявителя</w:t>
      </w:r>
    </w:p>
    <w:p w:rsidR="004618AD" w:rsidRPr="00F90008" w:rsidRDefault="004618AD" w:rsidP="00F90008">
      <w:pPr>
        <w:pStyle w:val="ConsPlusNonformat"/>
        <w:jc w:val="center"/>
        <w:rPr>
          <w:rFonts w:ascii="Arial" w:hAnsi="Arial" w:cs="Arial"/>
        </w:rPr>
      </w:pPr>
      <w:r w:rsidRPr="00F90008">
        <w:rPr>
          <w:rFonts w:ascii="Arial" w:hAnsi="Arial" w:cs="Arial"/>
        </w:rPr>
        <w:t>о присвоении объекту адресации адреса,</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___________________________________________</w:t>
      </w:r>
      <w:r>
        <w:rPr>
          <w:rFonts w:ascii="Arial" w:hAnsi="Arial" w:cs="Arial"/>
          <w:sz w:val="24"/>
          <w:szCs w:val="24"/>
        </w:rPr>
        <w:t>_______________________________</w:t>
      </w:r>
    </w:p>
    <w:p w:rsidR="004618AD" w:rsidRPr="00F90008" w:rsidRDefault="004618AD" w:rsidP="00F90008">
      <w:pPr>
        <w:pStyle w:val="ConsPlusNonformat"/>
        <w:jc w:val="center"/>
        <w:rPr>
          <w:rFonts w:ascii="Arial" w:hAnsi="Arial" w:cs="Arial"/>
        </w:rPr>
      </w:pPr>
      <w:r w:rsidRPr="00F90008">
        <w:rPr>
          <w:rFonts w:ascii="Arial" w:hAnsi="Arial" w:cs="Arial"/>
        </w:rPr>
        <w:t>адрес объекта адресации в случае обращения заявителя</w:t>
      </w:r>
    </w:p>
    <w:p w:rsidR="004618AD" w:rsidRPr="00F90008" w:rsidRDefault="004618AD" w:rsidP="00F90008">
      <w:pPr>
        <w:pStyle w:val="ConsPlusNonformat"/>
        <w:jc w:val="center"/>
        <w:rPr>
          <w:rFonts w:ascii="Arial" w:hAnsi="Arial" w:cs="Arial"/>
        </w:rPr>
      </w:pPr>
      <w:r w:rsidRPr="00F90008">
        <w:rPr>
          <w:rFonts w:ascii="Arial" w:hAnsi="Arial" w:cs="Arial"/>
        </w:rPr>
        <w:t>об аннулировании его адреса)</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___________________________________________</w:t>
      </w:r>
      <w:r>
        <w:rPr>
          <w:rFonts w:ascii="Arial" w:hAnsi="Arial" w:cs="Arial"/>
          <w:sz w:val="24"/>
          <w:szCs w:val="24"/>
        </w:rPr>
        <w:t>_______________________________</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в связи с _________________________________________________</w:t>
      </w:r>
      <w:r>
        <w:rPr>
          <w:rFonts w:ascii="Arial" w:hAnsi="Arial" w:cs="Arial"/>
          <w:sz w:val="24"/>
          <w:szCs w:val="24"/>
        </w:rPr>
        <w:t>_</w:t>
      </w:r>
      <w:r w:rsidRPr="000B2409">
        <w:rPr>
          <w:rFonts w:ascii="Arial" w:hAnsi="Arial" w:cs="Arial"/>
          <w:sz w:val="24"/>
          <w:szCs w:val="24"/>
        </w:rPr>
        <w:t>________________</w:t>
      </w:r>
    </w:p>
    <w:p w:rsidR="004618AD" w:rsidRPr="00F90008" w:rsidRDefault="004618AD" w:rsidP="00F90008">
      <w:pPr>
        <w:pStyle w:val="ConsPlusNonformat"/>
        <w:jc w:val="center"/>
        <w:rPr>
          <w:rFonts w:ascii="Arial" w:hAnsi="Arial" w:cs="Arial"/>
        </w:rPr>
      </w:pPr>
      <w:r w:rsidRPr="00F90008">
        <w:rPr>
          <w:rFonts w:ascii="Arial" w:hAnsi="Arial" w:cs="Arial"/>
        </w:rPr>
        <w:t>_________________________________________________________________</w:t>
      </w:r>
      <w:r>
        <w:rPr>
          <w:rFonts w:ascii="Arial" w:hAnsi="Arial" w:cs="Arial"/>
        </w:rPr>
        <w:t>________________________</w:t>
      </w:r>
      <w:r w:rsidRPr="00F90008">
        <w:rPr>
          <w:rFonts w:ascii="Arial" w:hAnsi="Arial" w:cs="Arial"/>
        </w:rPr>
        <w:t xml:space="preserve">              (основание отказа)</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 xml:space="preserve">    Уполномоченное    лицо    органа    местного   самоуправления</w:t>
      </w:r>
    </w:p>
    <w:p w:rsidR="004618AD" w:rsidRPr="000B2409" w:rsidRDefault="004618AD" w:rsidP="003E4F6F">
      <w:pPr>
        <w:pStyle w:val="ConsPlusNonformat"/>
        <w:rPr>
          <w:rFonts w:ascii="Arial" w:hAnsi="Arial" w:cs="Arial"/>
          <w:sz w:val="24"/>
          <w:szCs w:val="24"/>
        </w:rPr>
      </w:pPr>
      <w:r w:rsidRPr="000B2409">
        <w:rPr>
          <w:rFonts w:ascii="Arial" w:hAnsi="Arial" w:cs="Arial"/>
          <w:sz w:val="24"/>
          <w:szCs w:val="24"/>
        </w:rPr>
        <w:t xml:space="preserve">___________________________________                       </w:t>
      </w:r>
      <w:r>
        <w:rPr>
          <w:rFonts w:ascii="Arial" w:hAnsi="Arial" w:cs="Arial"/>
          <w:sz w:val="24"/>
          <w:szCs w:val="24"/>
        </w:rPr>
        <w:t xml:space="preserve">                   </w:t>
      </w:r>
      <w:r w:rsidRPr="000B2409">
        <w:rPr>
          <w:rFonts w:ascii="Arial" w:hAnsi="Arial" w:cs="Arial"/>
          <w:sz w:val="24"/>
          <w:szCs w:val="24"/>
        </w:rPr>
        <w:t xml:space="preserve">  _______________</w:t>
      </w:r>
    </w:p>
    <w:p w:rsidR="004618AD" w:rsidRDefault="004618AD" w:rsidP="003E4F6F">
      <w:pPr>
        <w:pStyle w:val="ConsPlusNonformat"/>
        <w:rPr>
          <w:rFonts w:ascii="Arial" w:hAnsi="Arial" w:cs="Arial"/>
        </w:rPr>
      </w:pPr>
      <w:r w:rsidRPr="000B2409">
        <w:rPr>
          <w:rFonts w:ascii="Arial" w:hAnsi="Arial" w:cs="Arial"/>
          <w:sz w:val="24"/>
          <w:szCs w:val="24"/>
        </w:rPr>
        <w:t xml:space="preserve">      </w:t>
      </w:r>
      <w:r>
        <w:rPr>
          <w:rFonts w:ascii="Arial" w:hAnsi="Arial" w:cs="Arial"/>
          <w:sz w:val="24"/>
          <w:szCs w:val="24"/>
        </w:rPr>
        <w:t xml:space="preserve">          </w:t>
      </w:r>
      <w:r w:rsidRPr="000B2409">
        <w:rPr>
          <w:rFonts w:ascii="Arial" w:hAnsi="Arial" w:cs="Arial"/>
          <w:sz w:val="24"/>
          <w:szCs w:val="24"/>
        </w:rPr>
        <w:t xml:space="preserve">  </w:t>
      </w:r>
      <w:r w:rsidRPr="00F90008">
        <w:rPr>
          <w:rFonts w:ascii="Arial" w:hAnsi="Arial" w:cs="Arial"/>
        </w:rPr>
        <w:t xml:space="preserve">(должность, Ф.И.О.)                            </w:t>
      </w:r>
      <w:r>
        <w:rPr>
          <w:rFonts w:ascii="Arial" w:hAnsi="Arial" w:cs="Arial"/>
        </w:rPr>
        <w:t xml:space="preserve">                                                         </w:t>
      </w:r>
      <w:r w:rsidRPr="00F90008">
        <w:rPr>
          <w:rFonts w:ascii="Arial" w:hAnsi="Arial" w:cs="Arial"/>
        </w:rPr>
        <w:t xml:space="preserve">        (подпись)</w:t>
      </w:r>
    </w:p>
    <w:p w:rsidR="004618AD" w:rsidRDefault="004618AD" w:rsidP="003E4F6F">
      <w:pPr>
        <w:pStyle w:val="ConsPlusNonformat"/>
        <w:rPr>
          <w:rFonts w:ascii="Arial" w:hAnsi="Arial" w:cs="Arial"/>
        </w:rPr>
      </w:pPr>
    </w:p>
    <w:p w:rsidR="004618AD" w:rsidRDefault="004618AD" w:rsidP="003E4F6F">
      <w:pPr>
        <w:pStyle w:val="ConsPlusNonformat"/>
        <w:rPr>
          <w:rFonts w:ascii="Arial" w:hAnsi="Arial" w:cs="Arial"/>
        </w:rPr>
      </w:pPr>
    </w:p>
    <w:p w:rsidR="004618AD" w:rsidRDefault="004618AD" w:rsidP="003E4F6F">
      <w:pPr>
        <w:pStyle w:val="ConsPlusNonformat"/>
        <w:rPr>
          <w:rFonts w:ascii="Arial" w:hAnsi="Arial" w:cs="Arial"/>
        </w:rPr>
      </w:pPr>
    </w:p>
    <w:p w:rsidR="004618AD" w:rsidRDefault="004618AD" w:rsidP="003E4F6F">
      <w:pPr>
        <w:pStyle w:val="ConsPlusNonformat"/>
        <w:rPr>
          <w:rFonts w:ascii="Arial" w:hAnsi="Arial" w:cs="Arial"/>
        </w:rPr>
      </w:pPr>
    </w:p>
    <w:sectPr w:rsidR="004618AD" w:rsidSect="000B2409">
      <w:pgSz w:w="11906" w:h="16838"/>
      <w:pgMar w:top="1134" w:right="851"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8AD" w:rsidRDefault="004618AD" w:rsidP="001F1D8E">
      <w:pPr>
        <w:spacing w:after="0" w:line="240" w:lineRule="auto"/>
      </w:pPr>
      <w:r>
        <w:separator/>
      </w:r>
    </w:p>
  </w:endnote>
  <w:endnote w:type="continuationSeparator" w:id="1">
    <w:p w:rsidR="004618AD" w:rsidRDefault="004618AD" w:rsidP="001F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8AD" w:rsidRDefault="004618AD" w:rsidP="001F1D8E">
      <w:pPr>
        <w:spacing w:after="0" w:line="240" w:lineRule="auto"/>
      </w:pPr>
      <w:r>
        <w:separator/>
      </w:r>
    </w:p>
  </w:footnote>
  <w:footnote w:type="continuationSeparator" w:id="1">
    <w:p w:rsidR="004618AD" w:rsidRDefault="004618AD" w:rsidP="001F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22693DEB"/>
    <w:multiLevelType w:val="multilevel"/>
    <w:tmpl w:val="E5825BC8"/>
    <w:lvl w:ilvl="0">
      <w:start w:val="2"/>
      <w:numFmt w:val="decimal"/>
      <w:lvlText w:val="%1."/>
      <w:lvlJc w:val="left"/>
      <w:pPr>
        <w:ind w:left="600" w:hanging="600"/>
      </w:pPr>
      <w:rPr>
        <w:rFonts w:cs="Times New Roman" w:hint="default"/>
      </w:rPr>
    </w:lvl>
    <w:lvl w:ilvl="1">
      <w:start w:val="10"/>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A584398"/>
    <w:multiLevelType w:val="multilevel"/>
    <w:tmpl w:val="C896E0C6"/>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7">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7E416151"/>
    <w:multiLevelType w:val="multilevel"/>
    <w:tmpl w:val="7D3C0152"/>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6"/>
  </w:num>
  <w:num w:numId="7">
    <w:abstractNumId w:val="7"/>
  </w:num>
  <w:num w:numId="8">
    <w:abstractNumId w:val="0"/>
  </w:num>
  <w:num w:numId="9">
    <w:abstractNumId w:val="1"/>
  </w:num>
  <w:num w:numId="10">
    <w:abstractNumId w:val="5"/>
  </w:num>
  <w:num w:numId="11">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8DC"/>
    <w:rsid w:val="000408A7"/>
    <w:rsid w:val="00041FF6"/>
    <w:rsid w:val="00042064"/>
    <w:rsid w:val="00043A87"/>
    <w:rsid w:val="00052DDF"/>
    <w:rsid w:val="0006304A"/>
    <w:rsid w:val="00085DC6"/>
    <w:rsid w:val="000A25D6"/>
    <w:rsid w:val="000B2409"/>
    <w:rsid w:val="00107919"/>
    <w:rsid w:val="001240CD"/>
    <w:rsid w:val="001267B8"/>
    <w:rsid w:val="00133C9A"/>
    <w:rsid w:val="0016018B"/>
    <w:rsid w:val="00180836"/>
    <w:rsid w:val="001F1D8E"/>
    <w:rsid w:val="001F2C00"/>
    <w:rsid w:val="001F66D8"/>
    <w:rsid w:val="0020191E"/>
    <w:rsid w:val="002056A7"/>
    <w:rsid w:val="00215CC3"/>
    <w:rsid w:val="00252E94"/>
    <w:rsid w:val="002D6692"/>
    <w:rsid w:val="00330A9F"/>
    <w:rsid w:val="00374DBF"/>
    <w:rsid w:val="00375749"/>
    <w:rsid w:val="00381E50"/>
    <w:rsid w:val="003C49B8"/>
    <w:rsid w:val="003E4F6F"/>
    <w:rsid w:val="00420EF8"/>
    <w:rsid w:val="00421464"/>
    <w:rsid w:val="004618AD"/>
    <w:rsid w:val="004C2F0E"/>
    <w:rsid w:val="004D7D11"/>
    <w:rsid w:val="004E5961"/>
    <w:rsid w:val="00504524"/>
    <w:rsid w:val="00510082"/>
    <w:rsid w:val="0052135D"/>
    <w:rsid w:val="00524537"/>
    <w:rsid w:val="005329B1"/>
    <w:rsid w:val="005342AC"/>
    <w:rsid w:val="00536C6C"/>
    <w:rsid w:val="00571D0D"/>
    <w:rsid w:val="00590A45"/>
    <w:rsid w:val="005E15B7"/>
    <w:rsid w:val="0060039C"/>
    <w:rsid w:val="00621253"/>
    <w:rsid w:val="006462AD"/>
    <w:rsid w:val="006D541A"/>
    <w:rsid w:val="007252D9"/>
    <w:rsid w:val="00740D87"/>
    <w:rsid w:val="00755D99"/>
    <w:rsid w:val="0076089A"/>
    <w:rsid w:val="007A5DAD"/>
    <w:rsid w:val="007D5D61"/>
    <w:rsid w:val="007D66BB"/>
    <w:rsid w:val="007F7A92"/>
    <w:rsid w:val="00804C57"/>
    <w:rsid w:val="00835A55"/>
    <w:rsid w:val="00854C98"/>
    <w:rsid w:val="008554C5"/>
    <w:rsid w:val="00857BBA"/>
    <w:rsid w:val="00866A99"/>
    <w:rsid w:val="008A1058"/>
    <w:rsid w:val="008A19AB"/>
    <w:rsid w:val="008C2181"/>
    <w:rsid w:val="008D52B7"/>
    <w:rsid w:val="00907E27"/>
    <w:rsid w:val="00945337"/>
    <w:rsid w:val="0097289C"/>
    <w:rsid w:val="009771D1"/>
    <w:rsid w:val="009B06F3"/>
    <w:rsid w:val="009F64D4"/>
    <w:rsid w:val="00A10C2D"/>
    <w:rsid w:val="00A1519F"/>
    <w:rsid w:val="00A627AE"/>
    <w:rsid w:val="00A6538D"/>
    <w:rsid w:val="00A72B81"/>
    <w:rsid w:val="00A97907"/>
    <w:rsid w:val="00AB3C10"/>
    <w:rsid w:val="00AB5A57"/>
    <w:rsid w:val="00B21202"/>
    <w:rsid w:val="00B27A00"/>
    <w:rsid w:val="00B637C8"/>
    <w:rsid w:val="00B7001D"/>
    <w:rsid w:val="00B70E76"/>
    <w:rsid w:val="00B750C0"/>
    <w:rsid w:val="00BA5EE8"/>
    <w:rsid w:val="00BC1084"/>
    <w:rsid w:val="00BD523E"/>
    <w:rsid w:val="00BE2E51"/>
    <w:rsid w:val="00C06BB0"/>
    <w:rsid w:val="00C107B0"/>
    <w:rsid w:val="00C36855"/>
    <w:rsid w:val="00C40BDE"/>
    <w:rsid w:val="00C4337F"/>
    <w:rsid w:val="00C60294"/>
    <w:rsid w:val="00C6619C"/>
    <w:rsid w:val="00C72B39"/>
    <w:rsid w:val="00CB5948"/>
    <w:rsid w:val="00D34424"/>
    <w:rsid w:val="00DA3503"/>
    <w:rsid w:val="00DC04FB"/>
    <w:rsid w:val="00DD11E9"/>
    <w:rsid w:val="00DD28DC"/>
    <w:rsid w:val="00DD419E"/>
    <w:rsid w:val="00DD4A77"/>
    <w:rsid w:val="00E1228D"/>
    <w:rsid w:val="00E267DD"/>
    <w:rsid w:val="00E32714"/>
    <w:rsid w:val="00E42F74"/>
    <w:rsid w:val="00E4567E"/>
    <w:rsid w:val="00E53201"/>
    <w:rsid w:val="00E976B4"/>
    <w:rsid w:val="00ED6CA0"/>
    <w:rsid w:val="00F25BE0"/>
    <w:rsid w:val="00F403B9"/>
    <w:rsid w:val="00F810AE"/>
    <w:rsid w:val="00F90008"/>
    <w:rsid w:val="00F9267A"/>
    <w:rsid w:val="00FB7D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5CC3"/>
    <w:pPr>
      <w:ind w:left="720"/>
      <w:contextualSpacing/>
    </w:pPr>
  </w:style>
  <w:style w:type="character" w:styleId="Hyperlink">
    <w:name w:val="Hyperlink"/>
    <w:basedOn w:val="DefaultParagraphFont"/>
    <w:uiPriority w:val="99"/>
    <w:rsid w:val="001F1D8E"/>
    <w:rPr>
      <w:rFonts w:cs="Times New Roman"/>
      <w:color w:val="0000FF"/>
      <w:u w:val="single"/>
    </w:rPr>
  </w:style>
  <w:style w:type="paragraph" w:styleId="Header">
    <w:name w:val="header"/>
    <w:basedOn w:val="Normal"/>
    <w:link w:val="HeaderChar"/>
    <w:uiPriority w:val="99"/>
    <w:rsid w:val="001F1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1D8E"/>
    <w:rPr>
      <w:rFonts w:cs="Times New Roman"/>
    </w:rPr>
  </w:style>
  <w:style w:type="paragraph" w:styleId="Footer">
    <w:name w:val="footer"/>
    <w:basedOn w:val="Normal"/>
    <w:link w:val="FooterChar"/>
    <w:uiPriority w:val="99"/>
    <w:rsid w:val="001F1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1D8E"/>
    <w:rPr>
      <w:rFonts w:cs="Times New Roman"/>
    </w:rPr>
  </w:style>
  <w:style w:type="paragraph" w:styleId="NormalWeb">
    <w:name w:val="Normal (Web)"/>
    <w:basedOn w:val="Normal"/>
    <w:uiPriority w:val="99"/>
    <w:rsid w:val="00854C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30A9F"/>
    <w:rPr>
      <w:rFonts w:cs="Times New Roman"/>
    </w:rPr>
  </w:style>
  <w:style w:type="paragraph" w:styleId="z-TopofForm">
    <w:name w:val="HTML Top of Form"/>
    <w:basedOn w:val="Normal"/>
    <w:next w:val="Normal"/>
    <w:link w:val="z-TopofFormChar"/>
    <w:hidden/>
    <w:uiPriority w:val="99"/>
    <w:rsid w:val="00A10C2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52DDF"/>
    <w:rPr>
      <w:rFonts w:ascii="Arial" w:hAnsi="Arial" w:cs="Arial"/>
      <w:vanish/>
      <w:sz w:val="16"/>
      <w:szCs w:val="16"/>
    </w:rPr>
  </w:style>
  <w:style w:type="character" w:customStyle="1" w:styleId="reviews-required-field">
    <w:name w:val="reviews-required-field"/>
    <w:basedOn w:val="DefaultParagraphFont"/>
    <w:uiPriority w:val="99"/>
    <w:rsid w:val="00A10C2D"/>
    <w:rPr>
      <w:rFonts w:cs="Times New Roman"/>
    </w:rPr>
  </w:style>
  <w:style w:type="paragraph" w:styleId="z-BottomofForm">
    <w:name w:val="HTML Bottom of Form"/>
    <w:basedOn w:val="Normal"/>
    <w:next w:val="Normal"/>
    <w:link w:val="z-BottomofFormChar"/>
    <w:hidden/>
    <w:uiPriority w:val="99"/>
    <w:rsid w:val="00A10C2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52DDF"/>
    <w:rPr>
      <w:rFonts w:ascii="Arial" w:hAnsi="Arial" w:cs="Arial"/>
      <w:vanish/>
      <w:sz w:val="16"/>
      <w:szCs w:val="16"/>
    </w:rPr>
  </w:style>
  <w:style w:type="character" w:customStyle="1" w:styleId="valuecount">
    <w:name w:val="value_count"/>
    <w:basedOn w:val="DefaultParagraphFont"/>
    <w:uiPriority w:val="99"/>
    <w:rsid w:val="00A10C2D"/>
    <w:rPr>
      <w:rFonts w:cs="Times New Roman"/>
    </w:rPr>
  </w:style>
  <w:style w:type="character" w:styleId="PageNumber">
    <w:name w:val="page number"/>
    <w:basedOn w:val="DefaultParagraphFont"/>
    <w:uiPriority w:val="99"/>
    <w:rsid w:val="000B2409"/>
    <w:rPr>
      <w:rFonts w:cs="Times New Roman"/>
    </w:rPr>
  </w:style>
  <w:style w:type="paragraph" w:customStyle="1" w:styleId="ConsPlusNormal">
    <w:name w:val="ConsPlusNormal"/>
    <w:next w:val="Normal"/>
    <w:link w:val="ConsPlusNormal0"/>
    <w:uiPriority w:val="99"/>
    <w:rsid w:val="000B2409"/>
    <w:pPr>
      <w:widowControl w:val="0"/>
      <w:suppressAutoHyphens/>
      <w:autoSpaceDE w:val="0"/>
      <w:ind w:firstLine="720"/>
    </w:pPr>
    <w:rPr>
      <w:rFonts w:ascii="Arial" w:hAnsi="Arial"/>
      <w:lang w:eastAsia="ar-SA"/>
    </w:rPr>
  </w:style>
  <w:style w:type="character" w:customStyle="1" w:styleId="6">
    <w:name w:val="Знак Знак6"/>
    <w:uiPriority w:val="99"/>
    <w:rsid w:val="000B2409"/>
    <w:rPr>
      <w:sz w:val="24"/>
      <w:lang w:val="ru-RU" w:eastAsia="ru-RU"/>
    </w:rPr>
  </w:style>
  <w:style w:type="paragraph" w:styleId="BodyText">
    <w:name w:val="Body Text"/>
    <w:basedOn w:val="Normal"/>
    <w:link w:val="BodyTextChar"/>
    <w:uiPriority w:val="99"/>
    <w:rsid w:val="000B2409"/>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semiHidden/>
    <w:locked/>
    <w:rsid w:val="00B70E76"/>
    <w:rPr>
      <w:rFonts w:cs="Times New Roman"/>
    </w:rPr>
  </w:style>
  <w:style w:type="character" w:customStyle="1" w:styleId="ConsPlusNormal0">
    <w:name w:val="ConsPlusNormal Знак"/>
    <w:link w:val="ConsPlusNormal"/>
    <w:uiPriority w:val="99"/>
    <w:locked/>
    <w:rsid w:val="000B2409"/>
    <w:rPr>
      <w:rFonts w:ascii="Arial" w:hAnsi="Arial"/>
      <w:sz w:val="22"/>
      <w:lang w:val="ru-RU" w:eastAsia="ar-SA" w:bidi="ar-SA"/>
    </w:rPr>
  </w:style>
  <w:style w:type="paragraph" w:customStyle="1" w:styleId="ConsPlusTitle">
    <w:name w:val="ConsPlusTitle"/>
    <w:uiPriority w:val="99"/>
    <w:rsid w:val="000B2409"/>
    <w:pPr>
      <w:widowControl w:val="0"/>
      <w:autoSpaceDE w:val="0"/>
      <w:autoSpaceDN w:val="0"/>
      <w:adjustRightInd w:val="0"/>
    </w:pPr>
    <w:rPr>
      <w:rFonts w:ascii="Arial" w:hAnsi="Arial" w:cs="Arial"/>
      <w:b/>
      <w:bCs/>
      <w:sz w:val="20"/>
      <w:szCs w:val="20"/>
    </w:rPr>
  </w:style>
  <w:style w:type="character" w:customStyle="1" w:styleId="5">
    <w:name w:val="Знак Знак5"/>
    <w:uiPriority w:val="99"/>
    <w:rsid w:val="000B2409"/>
    <w:rPr>
      <w:rFonts w:eastAsia="Times New Roman"/>
      <w:sz w:val="24"/>
      <w:lang w:eastAsia="ar-SA" w:bidi="ar-SA"/>
    </w:rPr>
  </w:style>
  <w:style w:type="paragraph" w:customStyle="1" w:styleId="ConsPlusNonformat">
    <w:name w:val="ConsPlusNonformat"/>
    <w:uiPriority w:val="99"/>
    <w:rsid w:val="000B2409"/>
    <w:pPr>
      <w:autoSpaceDE w:val="0"/>
      <w:autoSpaceDN w:val="0"/>
      <w:adjustRightInd w:val="0"/>
    </w:pPr>
    <w:rPr>
      <w:rFonts w:ascii="Courier New" w:hAnsi="Courier New" w:cs="Courier New"/>
      <w:sz w:val="20"/>
      <w:szCs w:val="20"/>
    </w:rPr>
  </w:style>
  <w:style w:type="paragraph" w:styleId="BalloonText">
    <w:name w:val="Balloon Text"/>
    <w:basedOn w:val="Normal"/>
    <w:link w:val="BalloonTextChar1"/>
    <w:uiPriority w:val="99"/>
    <w:rsid w:val="000B2409"/>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B70E76"/>
    <w:rPr>
      <w:rFonts w:ascii="Times New Roman" w:hAnsi="Times New Roman" w:cs="Times New Roman"/>
      <w:sz w:val="2"/>
    </w:rPr>
  </w:style>
  <w:style w:type="character" w:customStyle="1" w:styleId="BalloonTextChar1">
    <w:name w:val="Balloon Text Char1"/>
    <w:link w:val="BalloonText"/>
    <w:uiPriority w:val="99"/>
    <w:locked/>
    <w:rsid w:val="000B2409"/>
    <w:rPr>
      <w:rFonts w:ascii="Tahoma" w:hAnsi="Tahoma"/>
      <w:sz w:val="16"/>
    </w:rPr>
  </w:style>
  <w:style w:type="paragraph" w:styleId="FootnoteText">
    <w:name w:val="footnote text"/>
    <w:basedOn w:val="Normal"/>
    <w:link w:val="FootnoteTextChar1"/>
    <w:uiPriority w:val="99"/>
    <w:rsid w:val="000B240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B70E76"/>
    <w:rPr>
      <w:rFonts w:cs="Times New Roman"/>
      <w:sz w:val="20"/>
      <w:szCs w:val="20"/>
    </w:rPr>
  </w:style>
  <w:style w:type="character" w:customStyle="1" w:styleId="FootnoteTextChar1">
    <w:name w:val="Footnote Text Char1"/>
    <w:basedOn w:val="DefaultParagraphFont"/>
    <w:link w:val="FootnoteText"/>
    <w:uiPriority w:val="99"/>
    <w:locked/>
    <w:rsid w:val="000B2409"/>
    <w:rPr>
      <w:rFonts w:cs="Times New Roman"/>
      <w:lang w:val="ru-RU" w:eastAsia="ru-RU" w:bidi="ar-SA"/>
    </w:rPr>
  </w:style>
  <w:style w:type="character" w:styleId="FootnoteReference">
    <w:name w:val="footnote reference"/>
    <w:basedOn w:val="DefaultParagraphFont"/>
    <w:uiPriority w:val="99"/>
    <w:rsid w:val="000B2409"/>
    <w:rPr>
      <w:rFonts w:cs="Times New Roman"/>
      <w:vertAlign w:val="superscript"/>
    </w:rPr>
  </w:style>
  <w:style w:type="paragraph" w:customStyle="1" w:styleId="ConsPlusCell">
    <w:name w:val="ConsPlusCell"/>
    <w:uiPriority w:val="99"/>
    <w:rsid w:val="000B2409"/>
    <w:pPr>
      <w:autoSpaceDE w:val="0"/>
      <w:autoSpaceDN w:val="0"/>
      <w:adjustRightInd w:val="0"/>
    </w:pPr>
    <w:rPr>
      <w:rFonts w:ascii="Arial" w:hAnsi="Arial" w:cs="Arial"/>
      <w:sz w:val="20"/>
      <w:szCs w:val="20"/>
    </w:rPr>
  </w:style>
  <w:style w:type="table" w:styleId="TableGrid">
    <w:name w:val="Table Grid"/>
    <w:basedOn w:val="TableNormal"/>
    <w:uiPriority w:val="99"/>
    <w:locked/>
    <w:rsid w:val="000B240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0B2409"/>
    <w:rPr>
      <w:rFonts w:cs="Times New Roman"/>
      <w:sz w:val="16"/>
    </w:rPr>
  </w:style>
  <w:style w:type="paragraph" w:styleId="CommentText">
    <w:name w:val="annotation text"/>
    <w:basedOn w:val="Normal"/>
    <w:link w:val="CommentTextChar1"/>
    <w:uiPriority w:val="99"/>
    <w:rsid w:val="000B240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B70E76"/>
    <w:rPr>
      <w:rFonts w:cs="Times New Roman"/>
      <w:sz w:val="20"/>
      <w:szCs w:val="20"/>
    </w:rPr>
  </w:style>
  <w:style w:type="character" w:customStyle="1" w:styleId="CommentTextChar1">
    <w:name w:val="Comment Text Char1"/>
    <w:basedOn w:val="DefaultParagraphFont"/>
    <w:link w:val="CommentText"/>
    <w:uiPriority w:val="99"/>
    <w:locked/>
    <w:rsid w:val="000B2409"/>
    <w:rPr>
      <w:rFonts w:cs="Times New Roman"/>
      <w:lang w:val="ru-RU" w:eastAsia="ru-RU" w:bidi="ar-SA"/>
    </w:rPr>
  </w:style>
  <w:style w:type="paragraph" w:styleId="CommentSubject">
    <w:name w:val="annotation subject"/>
    <w:basedOn w:val="CommentText"/>
    <w:next w:val="CommentText"/>
    <w:link w:val="CommentSubjectChar1"/>
    <w:uiPriority w:val="99"/>
    <w:rsid w:val="000B2409"/>
    <w:rPr>
      <w:rFonts w:ascii="Calibri" w:hAnsi="Calibri"/>
      <w:b/>
    </w:rPr>
  </w:style>
  <w:style w:type="character" w:customStyle="1" w:styleId="CommentSubjectChar">
    <w:name w:val="Comment Subject Char"/>
    <w:basedOn w:val="CommentTextChar1"/>
    <w:link w:val="CommentSubject"/>
    <w:uiPriority w:val="99"/>
    <w:semiHidden/>
    <w:locked/>
    <w:rsid w:val="00B70E76"/>
    <w:rPr>
      <w:b/>
      <w:bCs/>
      <w:sz w:val="20"/>
      <w:szCs w:val="20"/>
    </w:rPr>
  </w:style>
  <w:style w:type="character" w:customStyle="1" w:styleId="CommentSubjectChar1">
    <w:name w:val="Comment Subject Char1"/>
    <w:link w:val="CommentSubject"/>
    <w:uiPriority w:val="99"/>
    <w:locked/>
    <w:rsid w:val="000B2409"/>
    <w:rPr>
      <w:b/>
    </w:rPr>
  </w:style>
  <w:style w:type="paragraph" w:styleId="EndnoteText">
    <w:name w:val="endnote text"/>
    <w:basedOn w:val="Normal"/>
    <w:link w:val="EndnoteTextChar1"/>
    <w:uiPriority w:val="99"/>
    <w:rsid w:val="000B2409"/>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locked/>
    <w:rsid w:val="00B70E76"/>
    <w:rPr>
      <w:rFonts w:cs="Times New Roman"/>
      <w:sz w:val="20"/>
      <w:szCs w:val="20"/>
    </w:rPr>
  </w:style>
  <w:style w:type="character" w:customStyle="1" w:styleId="EndnoteTextChar1">
    <w:name w:val="Endnote Text Char1"/>
    <w:basedOn w:val="DefaultParagraphFont"/>
    <w:link w:val="EndnoteText"/>
    <w:uiPriority w:val="99"/>
    <w:locked/>
    <w:rsid w:val="000B2409"/>
    <w:rPr>
      <w:rFonts w:cs="Times New Roman"/>
      <w:lang w:val="ru-RU" w:eastAsia="ru-RU" w:bidi="ar-SA"/>
    </w:rPr>
  </w:style>
  <w:style w:type="character" w:styleId="EndnoteReference">
    <w:name w:val="endnote reference"/>
    <w:basedOn w:val="DefaultParagraphFont"/>
    <w:uiPriority w:val="99"/>
    <w:rsid w:val="000B2409"/>
    <w:rPr>
      <w:rFonts w:cs="Times New Roman"/>
      <w:vertAlign w:val="superscript"/>
    </w:rPr>
  </w:style>
  <w:style w:type="paragraph" w:customStyle="1" w:styleId="a">
    <w:name w:val="Абзац списка"/>
    <w:basedOn w:val="Normal"/>
    <w:uiPriority w:val="99"/>
    <w:rsid w:val="00E976B4"/>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27745793">
      <w:marLeft w:val="0"/>
      <w:marRight w:val="0"/>
      <w:marTop w:val="0"/>
      <w:marBottom w:val="0"/>
      <w:divBdr>
        <w:top w:val="none" w:sz="0" w:space="0" w:color="auto"/>
        <w:left w:val="none" w:sz="0" w:space="0" w:color="auto"/>
        <w:bottom w:val="none" w:sz="0" w:space="0" w:color="auto"/>
        <w:right w:val="none" w:sz="0" w:space="0" w:color="auto"/>
      </w:divBdr>
      <w:divsChild>
        <w:div w:id="827745795">
          <w:marLeft w:val="0"/>
          <w:marRight w:val="0"/>
          <w:marTop w:val="100"/>
          <w:marBottom w:val="100"/>
          <w:divBdr>
            <w:top w:val="none" w:sz="0" w:space="0" w:color="auto"/>
            <w:left w:val="none" w:sz="0" w:space="0" w:color="auto"/>
            <w:bottom w:val="none" w:sz="0" w:space="0" w:color="auto"/>
            <w:right w:val="none" w:sz="0" w:space="0" w:color="auto"/>
          </w:divBdr>
          <w:divsChild>
            <w:div w:id="827745798">
              <w:marLeft w:val="-4050"/>
              <w:marRight w:val="0"/>
              <w:marTop w:val="0"/>
              <w:marBottom w:val="0"/>
              <w:divBdr>
                <w:top w:val="none" w:sz="0" w:space="0" w:color="auto"/>
                <w:left w:val="none" w:sz="0" w:space="0" w:color="auto"/>
                <w:bottom w:val="none" w:sz="0" w:space="0" w:color="auto"/>
                <w:right w:val="none" w:sz="0" w:space="0" w:color="auto"/>
              </w:divBdr>
              <w:divsChild>
                <w:div w:id="827745799">
                  <w:marLeft w:val="4050"/>
                  <w:marRight w:val="0"/>
                  <w:marTop w:val="0"/>
                  <w:marBottom w:val="0"/>
                  <w:divBdr>
                    <w:top w:val="none" w:sz="0" w:space="0" w:color="auto"/>
                    <w:left w:val="none" w:sz="0" w:space="0" w:color="auto"/>
                    <w:bottom w:val="none" w:sz="0" w:space="0" w:color="auto"/>
                    <w:right w:val="none" w:sz="0" w:space="0" w:color="auto"/>
                  </w:divBdr>
                  <w:divsChild>
                    <w:div w:id="827745796">
                      <w:marLeft w:val="0"/>
                      <w:marRight w:val="0"/>
                      <w:marTop w:val="0"/>
                      <w:marBottom w:val="0"/>
                      <w:divBdr>
                        <w:top w:val="none" w:sz="0" w:space="0" w:color="auto"/>
                        <w:left w:val="none" w:sz="0" w:space="0" w:color="auto"/>
                        <w:bottom w:val="none" w:sz="0" w:space="0" w:color="auto"/>
                        <w:right w:val="none" w:sz="0" w:space="0" w:color="auto"/>
                      </w:divBdr>
                      <w:divsChild>
                        <w:div w:id="827745794">
                          <w:marLeft w:val="0"/>
                          <w:marRight w:val="225"/>
                          <w:marTop w:val="0"/>
                          <w:marBottom w:val="0"/>
                          <w:divBdr>
                            <w:top w:val="none" w:sz="0" w:space="0" w:color="auto"/>
                            <w:left w:val="none" w:sz="0" w:space="0" w:color="auto"/>
                            <w:bottom w:val="none" w:sz="0" w:space="0" w:color="auto"/>
                            <w:right w:val="none" w:sz="0" w:space="0" w:color="auto"/>
                          </w:divBdr>
                          <w:divsChild>
                            <w:div w:id="827745800">
                              <w:marLeft w:val="0"/>
                              <w:marRight w:val="0"/>
                              <w:marTop w:val="0"/>
                              <w:marBottom w:val="0"/>
                              <w:divBdr>
                                <w:top w:val="none" w:sz="0" w:space="0" w:color="auto"/>
                                <w:left w:val="none" w:sz="0" w:space="0" w:color="auto"/>
                                <w:bottom w:val="none" w:sz="0" w:space="0" w:color="auto"/>
                                <w:right w:val="none" w:sz="0" w:space="0" w:color="auto"/>
                              </w:divBdr>
                              <w:divsChild>
                                <w:div w:id="8277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745801">
      <w:marLeft w:val="0"/>
      <w:marRight w:val="0"/>
      <w:marTop w:val="0"/>
      <w:marBottom w:val="0"/>
      <w:divBdr>
        <w:top w:val="none" w:sz="0" w:space="0" w:color="auto"/>
        <w:left w:val="none" w:sz="0" w:space="0" w:color="auto"/>
        <w:bottom w:val="none" w:sz="0" w:space="0" w:color="auto"/>
        <w:right w:val="none" w:sz="0" w:space="0" w:color="auto"/>
      </w:divBdr>
    </w:div>
    <w:div w:id="827745802">
      <w:marLeft w:val="0"/>
      <w:marRight w:val="0"/>
      <w:marTop w:val="0"/>
      <w:marBottom w:val="0"/>
      <w:divBdr>
        <w:top w:val="none" w:sz="0" w:space="0" w:color="auto"/>
        <w:left w:val="none" w:sz="0" w:space="0" w:color="auto"/>
        <w:bottom w:val="none" w:sz="0" w:space="0" w:color="auto"/>
        <w:right w:val="none" w:sz="0" w:space="0" w:color="auto"/>
      </w:divBdr>
    </w:div>
    <w:div w:id="827745803">
      <w:marLeft w:val="0"/>
      <w:marRight w:val="0"/>
      <w:marTop w:val="0"/>
      <w:marBottom w:val="0"/>
      <w:divBdr>
        <w:top w:val="none" w:sz="0" w:space="0" w:color="auto"/>
        <w:left w:val="none" w:sz="0" w:space="0" w:color="auto"/>
        <w:bottom w:val="none" w:sz="0" w:space="0" w:color="auto"/>
        <w:right w:val="none" w:sz="0" w:space="0" w:color="auto"/>
      </w:divBdr>
    </w:div>
    <w:div w:id="827745806">
      <w:marLeft w:val="0"/>
      <w:marRight w:val="0"/>
      <w:marTop w:val="0"/>
      <w:marBottom w:val="0"/>
      <w:divBdr>
        <w:top w:val="none" w:sz="0" w:space="0" w:color="auto"/>
        <w:left w:val="none" w:sz="0" w:space="0" w:color="auto"/>
        <w:bottom w:val="none" w:sz="0" w:space="0" w:color="auto"/>
        <w:right w:val="none" w:sz="0" w:space="0" w:color="auto"/>
      </w:divBdr>
      <w:divsChild>
        <w:div w:id="827745808">
          <w:marLeft w:val="-4050"/>
          <w:marRight w:val="0"/>
          <w:marTop w:val="0"/>
          <w:marBottom w:val="0"/>
          <w:divBdr>
            <w:top w:val="none" w:sz="0" w:space="0" w:color="auto"/>
            <w:left w:val="none" w:sz="0" w:space="0" w:color="auto"/>
            <w:bottom w:val="none" w:sz="0" w:space="0" w:color="auto"/>
            <w:right w:val="none" w:sz="0" w:space="0" w:color="auto"/>
          </w:divBdr>
          <w:divsChild>
            <w:div w:id="827745824">
              <w:marLeft w:val="4050"/>
              <w:marRight w:val="0"/>
              <w:marTop w:val="0"/>
              <w:marBottom w:val="0"/>
              <w:divBdr>
                <w:top w:val="none" w:sz="0" w:space="0" w:color="auto"/>
                <w:left w:val="none" w:sz="0" w:space="0" w:color="auto"/>
                <w:bottom w:val="none" w:sz="0" w:space="0" w:color="auto"/>
                <w:right w:val="none" w:sz="0" w:space="0" w:color="auto"/>
              </w:divBdr>
              <w:divsChild>
                <w:div w:id="827745810">
                  <w:marLeft w:val="0"/>
                  <w:marRight w:val="0"/>
                  <w:marTop w:val="0"/>
                  <w:marBottom w:val="0"/>
                  <w:divBdr>
                    <w:top w:val="none" w:sz="0" w:space="0" w:color="auto"/>
                    <w:left w:val="none" w:sz="0" w:space="0" w:color="auto"/>
                    <w:bottom w:val="none" w:sz="0" w:space="0" w:color="auto"/>
                    <w:right w:val="none" w:sz="0" w:space="0" w:color="auto"/>
                  </w:divBdr>
                  <w:divsChild>
                    <w:div w:id="827745804">
                      <w:marLeft w:val="0"/>
                      <w:marRight w:val="225"/>
                      <w:marTop w:val="0"/>
                      <w:marBottom w:val="0"/>
                      <w:divBdr>
                        <w:top w:val="none" w:sz="0" w:space="0" w:color="auto"/>
                        <w:left w:val="none" w:sz="0" w:space="0" w:color="auto"/>
                        <w:bottom w:val="none" w:sz="0" w:space="0" w:color="auto"/>
                        <w:right w:val="none" w:sz="0" w:space="0" w:color="auto"/>
                      </w:divBdr>
                      <w:divsChild>
                        <w:div w:id="827745809">
                          <w:marLeft w:val="0"/>
                          <w:marRight w:val="0"/>
                          <w:marTop w:val="0"/>
                          <w:marBottom w:val="240"/>
                          <w:divBdr>
                            <w:top w:val="single" w:sz="6" w:space="0" w:color="E1E1E1"/>
                            <w:left w:val="single" w:sz="6" w:space="0" w:color="E1E1E1"/>
                            <w:bottom w:val="single" w:sz="6" w:space="0" w:color="E1E1E1"/>
                            <w:right w:val="single" w:sz="6" w:space="0" w:color="E1E1E1"/>
                          </w:divBdr>
                          <w:divsChild>
                            <w:div w:id="827745805">
                              <w:marLeft w:val="0"/>
                              <w:marRight w:val="0"/>
                              <w:marTop w:val="0"/>
                              <w:marBottom w:val="0"/>
                              <w:divBdr>
                                <w:top w:val="none" w:sz="0" w:space="0" w:color="auto"/>
                                <w:left w:val="none" w:sz="0" w:space="0" w:color="auto"/>
                                <w:bottom w:val="none" w:sz="0" w:space="0" w:color="auto"/>
                                <w:right w:val="none" w:sz="0" w:space="0" w:color="auto"/>
                              </w:divBdr>
                              <w:divsChild>
                                <w:div w:id="827745814">
                                  <w:marLeft w:val="0"/>
                                  <w:marRight w:val="0"/>
                                  <w:marTop w:val="111"/>
                                  <w:marBottom w:val="0"/>
                                  <w:divBdr>
                                    <w:top w:val="none" w:sz="0" w:space="0" w:color="auto"/>
                                    <w:left w:val="none" w:sz="0" w:space="0" w:color="auto"/>
                                    <w:bottom w:val="none" w:sz="0" w:space="0" w:color="auto"/>
                                    <w:right w:val="none" w:sz="0" w:space="0" w:color="auto"/>
                                  </w:divBdr>
                                  <w:divsChild>
                                    <w:div w:id="827745811">
                                      <w:marLeft w:val="0"/>
                                      <w:marRight w:val="0"/>
                                      <w:marTop w:val="0"/>
                                      <w:marBottom w:val="0"/>
                                      <w:divBdr>
                                        <w:top w:val="none" w:sz="0" w:space="0" w:color="auto"/>
                                        <w:left w:val="none" w:sz="0" w:space="0" w:color="auto"/>
                                        <w:bottom w:val="none" w:sz="0" w:space="0" w:color="auto"/>
                                        <w:right w:val="none" w:sz="0" w:space="0" w:color="auto"/>
                                      </w:divBdr>
                                    </w:div>
                                    <w:div w:id="827745829">
                                      <w:marLeft w:val="0"/>
                                      <w:marRight w:val="0"/>
                                      <w:marTop w:val="0"/>
                                      <w:marBottom w:val="0"/>
                                      <w:divBdr>
                                        <w:top w:val="none" w:sz="0" w:space="0" w:color="auto"/>
                                        <w:left w:val="none" w:sz="0" w:space="0" w:color="auto"/>
                                        <w:bottom w:val="none" w:sz="0" w:space="0" w:color="auto"/>
                                        <w:right w:val="none" w:sz="0" w:space="0" w:color="auto"/>
                                      </w:divBdr>
                                    </w:div>
                                  </w:divsChild>
                                </w:div>
                                <w:div w:id="827745816">
                                  <w:marLeft w:val="0"/>
                                  <w:marRight w:val="0"/>
                                  <w:marTop w:val="111"/>
                                  <w:marBottom w:val="0"/>
                                  <w:divBdr>
                                    <w:top w:val="none" w:sz="0" w:space="0" w:color="auto"/>
                                    <w:left w:val="none" w:sz="0" w:space="0" w:color="auto"/>
                                    <w:bottom w:val="none" w:sz="0" w:space="0" w:color="auto"/>
                                    <w:right w:val="none" w:sz="0" w:space="0" w:color="auto"/>
                                  </w:divBdr>
                                </w:div>
                                <w:div w:id="827745820">
                                  <w:marLeft w:val="0"/>
                                  <w:marRight w:val="0"/>
                                  <w:marTop w:val="240"/>
                                  <w:marBottom w:val="0"/>
                                  <w:divBdr>
                                    <w:top w:val="none" w:sz="0" w:space="0" w:color="auto"/>
                                    <w:left w:val="none" w:sz="0" w:space="0" w:color="auto"/>
                                    <w:bottom w:val="none" w:sz="0" w:space="0" w:color="auto"/>
                                    <w:right w:val="none" w:sz="0" w:space="0" w:color="auto"/>
                                  </w:divBdr>
                                </w:div>
                                <w:div w:id="827745822">
                                  <w:marLeft w:val="0"/>
                                  <w:marRight w:val="0"/>
                                  <w:marTop w:val="111"/>
                                  <w:marBottom w:val="0"/>
                                  <w:divBdr>
                                    <w:top w:val="none" w:sz="0" w:space="0" w:color="auto"/>
                                    <w:left w:val="none" w:sz="0" w:space="0" w:color="auto"/>
                                    <w:bottom w:val="none" w:sz="0" w:space="0" w:color="auto"/>
                                    <w:right w:val="none" w:sz="0" w:space="0" w:color="auto"/>
                                  </w:divBdr>
                                  <w:divsChild>
                                    <w:div w:id="82774582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27745818">
                              <w:marLeft w:val="0"/>
                              <w:marRight w:val="0"/>
                              <w:marTop w:val="0"/>
                              <w:marBottom w:val="0"/>
                              <w:divBdr>
                                <w:top w:val="none" w:sz="0" w:space="0" w:color="auto"/>
                                <w:left w:val="none" w:sz="0" w:space="0" w:color="auto"/>
                                <w:bottom w:val="none" w:sz="0" w:space="0" w:color="auto"/>
                                <w:right w:val="none" w:sz="0" w:space="0" w:color="auto"/>
                              </w:divBdr>
                            </w:div>
                            <w:div w:id="827745821">
                              <w:marLeft w:val="0"/>
                              <w:marRight w:val="0"/>
                              <w:marTop w:val="0"/>
                              <w:marBottom w:val="0"/>
                              <w:divBdr>
                                <w:top w:val="none" w:sz="0" w:space="0" w:color="auto"/>
                                <w:left w:val="none" w:sz="0" w:space="0" w:color="auto"/>
                                <w:bottom w:val="none" w:sz="0" w:space="0" w:color="auto"/>
                                <w:right w:val="none" w:sz="0" w:space="0" w:color="auto"/>
                              </w:divBdr>
                              <w:divsChild>
                                <w:div w:id="827745819">
                                  <w:marLeft w:val="0"/>
                                  <w:marRight w:val="0"/>
                                  <w:marTop w:val="0"/>
                                  <w:marBottom w:val="0"/>
                                  <w:divBdr>
                                    <w:top w:val="none" w:sz="0" w:space="0" w:color="auto"/>
                                    <w:left w:val="none" w:sz="0" w:space="0" w:color="auto"/>
                                    <w:bottom w:val="none" w:sz="0" w:space="0" w:color="auto"/>
                                    <w:right w:val="none" w:sz="0" w:space="0" w:color="auto"/>
                                  </w:divBdr>
                                  <w:divsChild>
                                    <w:div w:id="827745807">
                                      <w:marLeft w:val="0"/>
                                      <w:marRight w:val="0"/>
                                      <w:marTop w:val="0"/>
                                      <w:marBottom w:val="0"/>
                                      <w:divBdr>
                                        <w:top w:val="none" w:sz="0" w:space="0" w:color="auto"/>
                                        <w:left w:val="none" w:sz="0" w:space="0" w:color="auto"/>
                                        <w:bottom w:val="none" w:sz="0" w:space="0" w:color="auto"/>
                                        <w:right w:val="none" w:sz="0" w:space="0" w:color="auto"/>
                                      </w:divBdr>
                                    </w:div>
                                    <w:div w:id="827745823">
                                      <w:marLeft w:val="0"/>
                                      <w:marRight w:val="0"/>
                                      <w:marTop w:val="111"/>
                                      <w:marBottom w:val="0"/>
                                      <w:divBdr>
                                        <w:top w:val="none" w:sz="0" w:space="0" w:color="auto"/>
                                        <w:left w:val="none" w:sz="0" w:space="0" w:color="auto"/>
                                        <w:bottom w:val="none" w:sz="0" w:space="0" w:color="auto"/>
                                        <w:right w:val="none" w:sz="0" w:space="0" w:color="auto"/>
                                      </w:divBdr>
                                    </w:div>
                                    <w:div w:id="82774582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827745815">
                          <w:marLeft w:val="0"/>
                          <w:marRight w:val="0"/>
                          <w:marTop w:val="0"/>
                          <w:marBottom w:val="0"/>
                          <w:divBdr>
                            <w:top w:val="none" w:sz="0" w:space="0" w:color="auto"/>
                            <w:left w:val="none" w:sz="0" w:space="0" w:color="auto"/>
                            <w:bottom w:val="none" w:sz="0" w:space="0" w:color="auto"/>
                            <w:right w:val="none" w:sz="0" w:space="0" w:color="auto"/>
                          </w:divBdr>
                          <w:divsChild>
                            <w:div w:id="8277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828">
          <w:marLeft w:val="0"/>
          <w:marRight w:val="0"/>
          <w:marTop w:val="0"/>
          <w:marBottom w:val="0"/>
          <w:divBdr>
            <w:top w:val="single" w:sz="12" w:space="11" w:color="C24A34"/>
            <w:left w:val="none" w:sz="0" w:space="0" w:color="auto"/>
            <w:bottom w:val="none" w:sz="0" w:space="0" w:color="auto"/>
            <w:right w:val="none" w:sz="0" w:space="0" w:color="auto"/>
          </w:divBdr>
          <w:divsChild>
            <w:div w:id="827745812">
              <w:marLeft w:val="0"/>
              <w:marRight w:val="0"/>
              <w:marTop w:val="0"/>
              <w:marBottom w:val="0"/>
              <w:divBdr>
                <w:top w:val="none" w:sz="0" w:space="0" w:color="auto"/>
                <w:left w:val="none" w:sz="0" w:space="0" w:color="auto"/>
                <w:bottom w:val="none" w:sz="0" w:space="0" w:color="auto"/>
                <w:right w:val="none" w:sz="0" w:space="0" w:color="auto"/>
              </w:divBdr>
            </w:div>
            <w:div w:id="827745817">
              <w:marLeft w:val="0"/>
              <w:marRight w:val="0"/>
              <w:marTop w:val="0"/>
              <w:marBottom w:val="0"/>
              <w:divBdr>
                <w:top w:val="none" w:sz="0" w:space="0" w:color="auto"/>
                <w:left w:val="none" w:sz="0" w:space="0" w:color="auto"/>
                <w:bottom w:val="none" w:sz="0" w:space="0" w:color="auto"/>
                <w:right w:val="none" w:sz="0" w:space="0" w:color="auto"/>
              </w:divBdr>
              <w:divsChild>
                <w:div w:id="827745813">
                  <w:marLeft w:val="0"/>
                  <w:marRight w:val="0"/>
                  <w:marTop w:val="0"/>
                  <w:marBottom w:val="0"/>
                  <w:divBdr>
                    <w:top w:val="none" w:sz="0" w:space="0" w:color="auto"/>
                    <w:left w:val="none" w:sz="0" w:space="0" w:color="auto"/>
                    <w:bottom w:val="none" w:sz="0" w:space="0" w:color="auto"/>
                    <w:right w:val="none" w:sz="0" w:space="0" w:color="auto"/>
                  </w:divBdr>
                </w:div>
                <w:div w:id="8277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5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jEBDN" TargetMode="External"/><Relationship Id="rId3" Type="http://schemas.openxmlformats.org/officeDocument/2006/relationships/settings" Target="settings.xml"/><Relationship Id="rId7" Type="http://schemas.openxmlformats.org/officeDocument/2006/relationships/hyperlink" Target="consultantplus://offline/ref=57C06B156A525A6B2D3A259254347FEF9CC4B8FCB083331AAA114A89020BC66F5FEBA27AED413014j0B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35</Pages>
  <Words>11163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СТРЕЛИЦКОГО ГОРОДСКОГО ПОСЕЛЕНИЯ</dc:title>
  <dc:subject/>
  <dc:creator>ret</dc:creator>
  <cp:keywords/>
  <dc:description/>
  <cp:lastModifiedBy>Пользователь</cp:lastModifiedBy>
  <cp:revision>22</cp:revision>
  <cp:lastPrinted>2015-09-21T12:37:00Z</cp:lastPrinted>
  <dcterms:created xsi:type="dcterms:W3CDTF">2015-09-16T08:33:00Z</dcterms:created>
  <dcterms:modified xsi:type="dcterms:W3CDTF">2016-09-24T05:26:00Z</dcterms:modified>
</cp:coreProperties>
</file>