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54D" w:rsidRDefault="00F27B7D">
      <w:pPr>
        <w:pStyle w:val="1"/>
        <w:tabs>
          <w:tab w:val="left" w:pos="3780"/>
          <w:tab w:val="center" w:pos="4818"/>
        </w:tabs>
        <w:jc w:val="right"/>
        <w:rPr>
          <w:b w:val="0"/>
          <w:bCs w:val="0"/>
          <w:sz w:val="24"/>
        </w:rPr>
      </w:pPr>
      <w:r>
        <w:t xml:space="preserve">                   </w:t>
      </w:r>
      <w:r>
        <w:rPr>
          <w:rFonts w:ascii="Tempora LGC Uni" w:hAnsi="Tempora LGC Uni"/>
          <w:sz w:val="28"/>
          <w:szCs w:val="28"/>
        </w:rPr>
        <w:t>Приложение № 1</w:t>
      </w:r>
    </w:p>
    <w:p w:rsidR="00BF754D" w:rsidRDefault="00F27B7D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Статистические данные</w:t>
      </w:r>
    </w:p>
    <w:p w:rsidR="00BF754D" w:rsidRDefault="00F27B7D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</w:t>
      </w:r>
      <w:r w:rsidR="00D82EF0">
        <w:rPr>
          <w:b/>
          <w:sz w:val="28"/>
          <w:szCs w:val="28"/>
        </w:rPr>
        <w:t xml:space="preserve"> квартал 2025</w:t>
      </w:r>
      <w:r>
        <w:rPr>
          <w:b/>
          <w:sz w:val="28"/>
          <w:szCs w:val="28"/>
        </w:rPr>
        <w:t xml:space="preserve"> года  </w:t>
      </w:r>
    </w:p>
    <w:p w:rsidR="00BF754D" w:rsidRDefault="00F27B7D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в </w:t>
      </w:r>
      <w:r>
        <w:rPr>
          <w:sz w:val="28"/>
          <w:szCs w:val="28"/>
        </w:rPr>
        <w:t>(наименование органа местного самоуправления)</w:t>
      </w:r>
    </w:p>
    <w:p w:rsidR="00BF754D" w:rsidRDefault="00BF754D">
      <w:pPr>
        <w:spacing w:line="288" w:lineRule="auto"/>
        <w:jc w:val="center"/>
        <w:rPr>
          <w:sz w:val="16"/>
          <w:szCs w:val="16"/>
        </w:rPr>
      </w:pPr>
    </w:p>
    <w:p w:rsidR="00BF754D" w:rsidRDefault="00F27B7D">
      <w:pPr>
        <w:spacing w:line="288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635" cy="635"/>
                <wp:effectExtent l="5080" t="5080" r="5080" b="5080"/>
                <wp:wrapSquare wrapText="bothSides"/>
                <wp:docPr id="1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E7C3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Фигура7" o:spid="_x0000_s1026" type="#_x0000_t32" style="position:absolute;margin-left:-5.5pt;margin-top:3.8pt;width:.05pt;height: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" o:allowincell="f" filled="t" strokeweight=".26mm">
                <w10:wrap type="square"/>
              </v:shape>
            </w:pict>
          </mc:Fallback>
        </mc:AlternateContent>
      </w:r>
    </w:p>
    <w:p w:rsidR="00BF754D" w:rsidRDefault="00BF754D">
      <w:pPr>
        <w:spacing w:line="288" w:lineRule="auto"/>
        <w:jc w:val="both"/>
        <w:rPr>
          <w:b/>
          <w:sz w:val="16"/>
          <w:szCs w:val="16"/>
          <w:vertAlign w:val="subscript"/>
        </w:rPr>
      </w:pPr>
    </w:p>
    <w:p w:rsidR="00BF754D" w:rsidRDefault="00F27B7D">
      <w:pPr>
        <w:spacing w:line="288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D82EF0">
        <w:rPr>
          <w:sz w:val="28"/>
          <w:szCs w:val="28"/>
        </w:rPr>
        <w:t>11</w:t>
      </w:r>
    </w:p>
    <w:p w:rsidR="00BF754D" w:rsidRDefault="00F27B7D">
      <w:pPr>
        <w:spacing w:line="288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BF754D" w:rsidRDefault="00F27B7D">
      <w:pPr>
        <w:numPr>
          <w:ilvl w:val="1"/>
          <w:numId w:val="2"/>
        </w:numPr>
        <w:tabs>
          <w:tab w:val="left" w:pos="284"/>
        </w:tabs>
        <w:spacing w:line="288" w:lineRule="auto"/>
        <w:ind w:left="0"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D82EF0">
        <w:rPr>
          <w:sz w:val="28"/>
          <w:szCs w:val="28"/>
        </w:rPr>
        <w:t>6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1.1.1. Всего рассмотрено по существу (сумма граф поддержано, меры приняты, разъяснено, не поддержано) – </w:t>
      </w:r>
      <w:r w:rsidR="00D82EF0">
        <w:rPr>
          <w:sz w:val="28"/>
          <w:szCs w:val="28"/>
        </w:rPr>
        <w:t>4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поддержано + меры приняты) – </w:t>
      </w:r>
      <w:r w:rsidR="00D82EF0">
        <w:rPr>
          <w:i/>
          <w:sz w:val="28"/>
          <w:szCs w:val="28"/>
        </w:rPr>
        <w:t>2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1.1.2.1. С результатом рассмотрения «поддержано» –</w:t>
      </w:r>
      <w:r w:rsidR="00076134">
        <w:rPr>
          <w:sz w:val="28"/>
          <w:szCs w:val="28"/>
        </w:rPr>
        <w:t>2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D82EF0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1.1.3. С результатом рассмотрения «разъяснено» – </w:t>
      </w:r>
      <w:r w:rsidR="00D82EF0">
        <w:rPr>
          <w:sz w:val="28"/>
          <w:szCs w:val="28"/>
        </w:rPr>
        <w:t>4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1.1.4.1. Обращение не целесообразно и необоснованно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1.1.5. С результатом рассмотрения «дан ответ автору»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1.1.6. С результатом рассмотрения «оставлено без ответа автору»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1.1.8. Срок рассмотрения продлен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D82EF0">
        <w:rPr>
          <w:sz w:val="28"/>
          <w:szCs w:val="28"/>
        </w:rPr>
        <w:t>1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D82EF0">
        <w:rPr>
          <w:sz w:val="28"/>
          <w:szCs w:val="28"/>
        </w:rPr>
        <w:t>4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D82EF0">
        <w:rPr>
          <w:sz w:val="28"/>
          <w:szCs w:val="28"/>
        </w:rPr>
        <w:t>2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1.1.12. Рассмотрено совместно с другими органами власти и орг</w:t>
      </w:r>
      <w:r w:rsidR="00D82EF0">
        <w:rPr>
          <w:sz w:val="28"/>
          <w:szCs w:val="28"/>
        </w:rPr>
        <w:t>анами местного самоуправления –2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«обратной связи» – </w:t>
      </w:r>
      <w:r w:rsidR="00076134">
        <w:rPr>
          <w:sz w:val="28"/>
          <w:szCs w:val="28"/>
        </w:rPr>
        <w:t>0</w:t>
      </w:r>
    </w:p>
    <w:p w:rsidR="00BF754D" w:rsidRDefault="00BF754D">
      <w:pPr>
        <w:spacing w:line="288" w:lineRule="auto"/>
        <w:ind w:firstLine="567"/>
        <w:jc w:val="both"/>
        <w:rPr>
          <w:sz w:val="20"/>
          <w:szCs w:val="20"/>
        </w:rPr>
      </w:pPr>
    </w:p>
    <w:p w:rsidR="00BF754D" w:rsidRDefault="00BF754D">
      <w:pPr>
        <w:spacing w:line="288" w:lineRule="auto"/>
        <w:ind w:firstLine="567"/>
        <w:jc w:val="both"/>
        <w:rPr>
          <w:sz w:val="20"/>
          <w:szCs w:val="20"/>
        </w:rPr>
      </w:pPr>
    </w:p>
    <w:p w:rsidR="00BF754D" w:rsidRDefault="00BF754D">
      <w:pPr>
        <w:spacing w:line="288" w:lineRule="auto"/>
        <w:ind w:firstLine="567"/>
        <w:jc w:val="both"/>
        <w:rPr>
          <w:sz w:val="20"/>
          <w:szCs w:val="20"/>
        </w:rPr>
      </w:pP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076134">
        <w:rPr>
          <w:sz w:val="28"/>
          <w:szCs w:val="28"/>
        </w:rPr>
        <w:t>5</w:t>
      </w:r>
      <w:bookmarkStart w:id="0" w:name="_GoBack"/>
      <w:bookmarkEnd w:id="0"/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1.2.1. Письменных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1.2.2. Устных – </w:t>
      </w:r>
      <w:r w:rsidR="00076134">
        <w:rPr>
          <w:sz w:val="28"/>
          <w:szCs w:val="28"/>
        </w:rPr>
        <w:t>5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1.2.3. Принято в режиме ВКС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 xml:space="preserve">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1.2.4.1. С результатом рассмотрения «поддержано» -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076134">
        <w:rPr>
          <w:sz w:val="28"/>
          <w:szCs w:val="28"/>
        </w:rPr>
        <w:t>5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1.6. Количество повторных обращений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 Всего поступило обращений, содержащих информацию о фактах коррупции,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BF754D" w:rsidRDefault="00F27B7D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1.7.1. рассмотрено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076134">
        <w:rPr>
          <w:sz w:val="28"/>
          <w:szCs w:val="28"/>
        </w:rPr>
        <w:t>0</w:t>
      </w:r>
    </w:p>
    <w:p w:rsidR="00BF754D" w:rsidRDefault="00F27B7D">
      <w:pPr>
        <w:tabs>
          <w:tab w:val="left" w:pos="1855"/>
        </w:tabs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1.7.3. факты подтвердились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BF754D" w:rsidRDefault="00BF754D">
      <w:pPr>
        <w:ind w:firstLine="900"/>
        <w:jc w:val="both"/>
        <w:rPr>
          <w:sz w:val="20"/>
          <w:szCs w:val="20"/>
        </w:rPr>
      </w:pPr>
    </w:p>
    <w:p w:rsidR="00BF754D" w:rsidRDefault="00BF754D">
      <w:pPr>
        <w:ind w:firstLine="900"/>
        <w:jc w:val="both"/>
        <w:rPr>
          <w:sz w:val="28"/>
          <w:szCs w:val="28"/>
        </w:rPr>
      </w:pPr>
    </w:p>
    <w:p w:rsidR="00BF754D" w:rsidRDefault="00BF754D">
      <w:pPr>
        <w:ind w:firstLine="900"/>
        <w:jc w:val="both"/>
        <w:rPr>
          <w:sz w:val="28"/>
          <w:szCs w:val="28"/>
        </w:rPr>
      </w:pPr>
    </w:p>
    <w:p w:rsidR="00BF754D" w:rsidRDefault="00BF754D">
      <w:pPr>
        <w:ind w:firstLine="900"/>
        <w:jc w:val="both"/>
        <w:rPr>
          <w:sz w:val="28"/>
          <w:szCs w:val="28"/>
        </w:rPr>
      </w:pPr>
    </w:p>
    <w:p w:rsidR="00BF754D" w:rsidRDefault="00BF754D">
      <w:pPr>
        <w:ind w:firstLine="900"/>
        <w:jc w:val="both"/>
        <w:rPr>
          <w:sz w:val="28"/>
          <w:szCs w:val="28"/>
        </w:rPr>
      </w:pPr>
    </w:p>
    <w:p w:rsidR="00BF754D" w:rsidRDefault="00BF754D">
      <w:pPr>
        <w:ind w:firstLine="900"/>
        <w:jc w:val="both"/>
        <w:rPr>
          <w:sz w:val="28"/>
          <w:szCs w:val="28"/>
        </w:rPr>
      </w:pPr>
    </w:p>
    <w:p w:rsidR="00BF754D" w:rsidRDefault="00BF754D">
      <w:pPr>
        <w:ind w:firstLine="900"/>
        <w:jc w:val="both"/>
        <w:rPr>
          <w:sz w:val="28"/>
          <w:szCs w:val="28"/>
        </w:rPr>
      </w:pPr>
    </w:p>
    <w:p w:rsidR="00BF754D" w:rsidRDefault="00BF754D">
      <w:pPr>
        <w:ind w:firstLine="900"/>
        <w:jc w:val="both"/>
        <w:rPr>
          <w:sz w:val="28"/>
          <w:szCs w:val="28"/>
        </w:rPr>
      </w:pPr>
    </w:p>
    <w:p w:rsidR="00BF754D" w:rsidRDefault="00BF754D">
      <w:pPr>
        <w:ind w:firstLine="900"/>
        <w:jc w:val="both"/>
        <w:rPr>
          <w:sz w:val="28"/>
          <w:szCs w:val="28"/>
        </w:rPr>
      </w:pPr>
    </w:p>
    <w:p w:rsidR="00BF754D" w:rsidRDefault="00BF754D">
      <w:pPr>
        <w:ind w:firstLine="900"/>
        <w:jc w:val="both"/>
        <w:rPr>
          <w:sz w:val="28"/>
          <w:szCs w:val="28"/>
        </w:rPr>
      </w:pPr>
    </w:p>
    <w:p w:rsidR="00BF754D" w:rsidRDefault="00BF754D">
      <w:pPr>
        <w:jc w:val="both"/>
        <w:rPr>
          <w:sz w:val="20"/>
          <w:szCs w:val="20"/>
        </w:rPr>
      </w:pPr>
    </w:p>
    <w:p w:rsidR="00BF754D" w:rsidRDefault="00F27B7D">
      <w:pPr>
        <w:tabs>
          <w:tab w:val="left" w:pos="3780"/>
          <w:tab w:val="center" w:pos="4818"/>
        </w:tabs>
        <w:spacing w:before="240" w:after="60"/>
        <w:jc w:val="both"/>
      </w:pPr>
      <w:r>
        <w:t xml:space="preserve">                     </w:t>
      </w:r>
    </w:p>
    <w:sectPr w:rsidR="00BF754D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01"/>
    <w:family w:val="roman"/>
    <w:pitch w:val="variable"/>
  </w:font>
  <w:font w:name="Tempora LGC Uni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965E0"/>
    <w:multiLevelType w:val="multilevel"/>
    <w:tmpl w:val="300A4EA2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5D2405EE"/>
    <w:multiLevelType w:val="multilevel"/>
    <w:tmpl w:val="78D053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4D"/>
    <w:rsid w:val="00076134"/>
    <w:rsid w:val="00BF754D"/>
    <w:rsid w:val="00D82EF0"/>
    <w:rsid w:val="00F2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3AF90-0D75-4CFD-9D4A-C119C615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43F3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semiHidden/>
    <w:unhideWhenUsed/>
    <w:qFormat/>
    <w:rsid w:val="00A43F31"/>
    <w:pPr>
      <w:keepNext/>
      <w:spacing w:line="280" w:lineRule="exact"/>
      <w:jc w:val="center"/>
      <w:outlineLvl w:val="5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A43F31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60">
    <w:name w:val="Заголовок 6 Знак"/>
    <w:basedOn w:val="a0"/>
    <w:semiHidden/>
    <w:qFormat/>
    <w:rsid w:val="00A43F3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80"/>
      <w:u w:val="single"/>
    </w:rPr>
  </w:style>
  <w:style w:type="character" w:customStyle="1" w:styleId="WW8Num9z0">
    <w:name w:val="WW8Num9z0"/>
    <w:qFormat/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WW8Num10z0">
    <w:name w:val="WW8Num10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semiHidden/>
    <w:unhideWhenUsed/>
    <w:rsid w:val="00A43F31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11">
    <w:name w:val="заголовок1"/>
    <w:basedOn w:val="a"/>
    <w:next w:val="a"/>
    <w:qFormat/>
    <w:pPr>
      <w:keepNext/>
      <w:keepLines/>
      <w:widowControl w:val="0"/>
      <w:pBdr>
        <w:top w:val="double" w:sz="6" w:space="0" w:color="000000"/>
        <w:bottom w:val="double" w:sz="6" w:space="0" w:color="000000"/>
      </w:pBdr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Обычный.Название подразделения"/>
    <w:qFormat/>
    <w:rPr>
      <w:rFonts w:ascii="SchoolBook" w:eastAsia="Times New Roman" w:hAnsi="SchoolBook" w:cs="SchoolBook"/>
      <w:kern w:val="2"/>
      <w:sz w:val="28"/>
      <w:szCs w:val="20"/>
      <w:lang w:eastAsia="zh-CN"/>
    </w:rPr>
  </w:style>
  <w:style w:type="paragraph" w:customStyle="1" w:styleId="2">
    <w:name w:val="заголовок2"/>
    <w:basedOn w:val="a"/>
    <w:next w:val="a"/>
    <w:qFormat/>
    <w:pPr>
      <w:keepNext/>
      <w:keepLines/>
      <w:widowControl w:val="0"/>
      <w:pBdr>
        <w:top w:val="single" w:sz="6" w:space="0" w:color="000000"/>
        <w:bottom w:val="single" w:sz="6" w:space="0" w:color="000000"/>
      </w:pBdr>
      <w:shd w:val="clear" w:color="auto" w:fill="C0C0C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3">
    <w:name w:val="заголовок 3"/>
    <w:basedOn w:val="a"/>
    <w:qFormat/>
    <w:pPr>
      <w:keepNext/>
      <w:keepLines/>
      <w:widowControl w:val="0"/>
      <w:pBdr>
        <w:bottom w:val="single" w:sz="6" w:space="1" w:color="000000"/>
      </w:pBdr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FIO">
    <w:name w:val="FIO"/>
    <w:basedOn w:val="a"/>
    <w:qFormat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Dolgnost">
    <w:name w:val="Dolgnost"/>
    <w:basedOn w:val="a"/>
    <w:qFormat/>
    <w:pPr>
      <w:widowControl w:val="0"/>
      <w:tabs>
        <w:tab w:val="left" w:pos="720"/>
        <w:tab w:val="left" w:pos="4111"/>
        <w:tab w:val="left" w:pos="4678"/>
      </w:tabs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adres">
    <w:name w:val="adres"/>
    <w:basedOn w:val="a"/>
    <w:qFormat/>
    <w:pPr>
      <w:widowControl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Матющенко Лариса Викторовна</dc:creator>
  <dc:description/>
  <cp:lastModifiedBy>User</cp:lastModifiedBy>
  <cp:revision>6</cp:revision>
  <cp:lastPrinted>2025-03-27T08:25:00Z</cp:lastPrinted>
  <dcterms:created xsi:type="dcterms:W3CDTF">2024-04-01T08:15:00Z</dcterms:created>
  <dcterms:modified xsi:type="dcterms:W3CDTF">2025-03-27T08:25:00Z</dcterms:modified>
  <dc:language>ru-RU</dc:language>
</cp:coreProperties>
</file>